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rsidR="00FF61A9" w:rsidP="00FB6DEC" w:rsidRDefault="68516883" w14:paraId="217C4A1B" w14:textId="6652A3B3">
      <w:pPr>
        <w:rPr>
          <w:rFonts w:ascii="Arial" w:hAnsi="Arial" w:cs="Arial"/>
          <w:b/>
          <w:bCs/>
        </w:rPr>
      </w:pPr>
      <w:r w:rsidRPr="014437A6">
        <w:rPr>
          <w:rFonts w:ascii="Arial" w:hAnsi="Arial" w:cs="Arial"/>
          <w:b/>
          <w:bCs/>
        </w:rPr>
        <w:t xml:space="preserve"> </w:t>
      </w:r>
    </w:p>
    <w:p w:rsidRPr="009A497D" w:rsidR="00C85E81" w:rsidP="0050562A" w:rsidRDefault="009A497D" w14:paraId="158D625A" w14:textId="10803750">
      <w:pPr>
        <w:jc w:val="center"/>
        <w:rPr>
          <w:rFonts w:ascii="Arial" w:hAnsi="Arial" w:cs="Arial"/>
          <w:b/>
          <w:bCs/>
          <w:color w:val="000000" w:themeColor="text1"/>
        </w:rPr>
      </w:pPr>
      <w:r w:rsidRPr="009A497D">
        <w:rPr>
          <w:rFonts w:ascii="Arial" w:hAnsi="Arial" w:cs="Arial"/>
          <w:b/>
          <w:bCs/>
          <w:color w:val="000000" w:themeColor="text1"/>
        </w:rPr>
        <w:t>Academic Tutor</w:t>
      </w:r>
    </w:p>
    <w:p w:rsidRPr="009A497D" w:rsidR="005E4C75" w:rsidP="0050562A" w:rsidRDefault="005E4C75" w14:paraId="169A5E4B" w14:textId="42B05F13">
      <w:pPr>
        <w:jc w:val="center"/>
        <w:rPr>
          <w:rFonts w:ascii="Arial" w:hAnsi="Arial" w:cs="Arial"/>
          <w:b/>
          <w:bCs/>
          <w:color w:val="000000" w:themeColor="text1"/>
        </w:rPr>
      </w:pPr>
      <w:r w:rsidRPr="009A497D">
        <w:rPr>
          <w:rFonts w:ascii="Arial" w:hAnsi="Arial" w:cs="Arial"/>
          <w:b/>
          <w:bCs/>
          <w:color w:val="000000" w:themeColor="text1"/>
        </w:rPr>
        <w:t>Center for Supportive Communities</w:t>
      </w:r>
    </w:p>
    <w:p w:rsidRPr="009A497D" w:rsidR="00C56A9A" w:rsidP="0050562A" w:rsidRDefault="005E4C75" w14:paraId="2DAEA2B7" w14:textId="3297FEF7">
      <w:pPr>
        <w:jc w:val="center"/>
        <w:rPr>
          <w:rFonts w:ascii="Arial" w:hAnsi="Arial" w:cs="Arial"/>
          <w:b/>
          <w:bCs/>
          <w:color w:val="000000" w:themeColor="text1"/>
        </w:rPr>
      </w:pPr>
      <w:r w:rsidRPr="009A497D">
        <w:rPr>
          <w:rFonts w:ascii="Arial" w:hAnsi="Arial" w:cs="Arial"/>
          <w:b/>
          <w:bCs/>
          <w:color w:val="000000" w:themeColor="text1"/>
        </w:rPr>
        <w:t>August 202</w:t>
      </w:r>
      <w:r w:rsidRPr="009A497D" w:rsidR="009A497D">
        <w:rPr>
          <w:rFonts w:ascii="Arial" w:hAnsi="Arial" w:cs="Arial"/>
          <w:b/>
          <w:bCs/>
          <w:color w:val="000000" w:themeColor="text1"/>
        </w:rPr>
        <w:t>5</w:t>
      </w:r>
      <w:r w:rsidRPr="009A497D">
        <w:rPr>
          <w:rFonts w:ascii="Arial" w:hAnsi="Arial" w:cs="Arial"/>
          <w:b/>
          <w:bCs/>
          <w:color w:val="000000" w:themeColor="text1"/>
        </w:rPr>
        <w:t xml:space="preserve"> – May 202</w:t>
      </w:r>
      <w:r w:rsidRPr="009A497D" w:rsidR="009A497D">
        <w:rPr>
          <w:rFonts w:ascii="Arial" w:hAnsi="Arial" w:cs="Arial"/>
          <w:b/>
          <w:bCs/>
          <w:color w:val="000000" w:themeColor="text1"/>
        </w:rPr>
        <w:t>6</w:t>
      </w:r>
    </w:p>
    <w:p w:rsidRPr="000503B6" w:rsidR="004A428A" w:rsidP="0050562A" w:rsidRDefault="004A428A" w14:paraId="43E96FAA" w14:textId="58F97ECD">
      <w:pPr>
        <w:pStyle w:val="BodyText"/>
        <w:contextualSpacing/>
        <w:rPr>
          <w:rFonts w:ascii="Arial" w:hAnsi="Arial" w:cs="Arial"/>
          <w:sz w:val="22"/>
        </w:rPr>
      </w:pPr>
      <w:bookmarkStart w:name="OLE_LINK1" w:id="0"/>
    </w:p>
    <w:p w:rsidR="00BE0477" w:rsidP="00060C3C" w:rsidRDefault="0026226B" w14:paraId="1643C89C" w14:textId="78FBD7D0">
      <w:pPr>
        <w:pStyle w:val="Pa2"/>
        <w:rPr>
          <w:color w:val="000000" w:themeColor="text1"/>
          <w:sz w:val="22"/>
          <w:szCs w:val="22"/>
        </w:rPr>
      </w:pPr>
      <w:r w:rsidRPr="000503B6">
        <w:rPr>
          <w:rStyle w:val="A5"/>
          <w:color w:val="000000" w:themeColor="text1"/>
          <w:sz w:val="22"/>
          <w:szCs w:val="22"/>
        </w:rPr>
        <w:t xml:space="preserve">Center for Supportive Communities (CSC), a 501(c)3 nonprofit in Lawrence, KS, </w:t>
      </w:r>
      <w:r w:rsidRPr="000503B6" w:rsidR="00D56557">
        <w:rPr>
          <w:color w:val="000000" w:themeColor="text1"/>
          <w:sz w:val="22"/>
          <w:szCs w:val="22"/>
        </w:rPr>
        <w:t>is now accepting applications for our 202</w:t>
      </w:r>
      <w:r w:rsidR="009A497D">
        <w:rPr>
          <w:color w:val="000000" w:themeColor="text1"/>
          <w:sz w:val="22"/>
          <w:szCs w:val="22"/>
        </w:rPr>
        <w:t>5</w:t>
      </w:r>
      <w:r w:rsidRPr="000503B6" w:rsidR="00D56557">
        <w:rPr>
          <w:color w:val="000000" w:themeColor="text1"/>
          <w:sz w:val="22"/>
          <w:szCs w:val="22"/>
        </w:rPr>
        <w:t>-2</w:t>
      </w:r>
      <w:r w:rsidR="009A497D">
        <w:rPr>
          <w:color w:val="000000" w:themeColor="text1"/>
          <w:sz w:val="22"/>
          <w:szCs w:val="22"/>
        </w:rPr>
        <w:t>6</w:t>
      </w:r>
      <w:r w:rsidRPr="000503B6" w:rsidR="00D56557">
        <w:rPr>
          <w:color w:val="000000" w:themeColor="text1"/>
          <w:sz w:val="22"/>
          <w:szCs w:val="22"/>
        </w:rPr>
        <w:t xml:space="preserve"> </w:t>
      </w:r>
      <w:r w:rsidR="000540B8">
        <w:rPr>
          <w:color w:val="000000" w:themeColor="text1"/>
          <w:sz w:val="22"/>
          <w:szCs w:val="22"/>
        </w:rPr>
        <w:t>Academic Tutor</w:t>
      </w:r>
      <w:r w:rsidRPr="000503B6" w:rsidR="00D56557">
        <w:rPr>
          <w:color w:val="000000" w:themeColor="text1"/>
          <w:sz w:val="22"/>
          <w:szCs w:val="22"/>
        </w:rPr>
        <w:t xml:space="preserve"> position. </w:t>
      </w:r>
      <w:r w:rsidRPr="00A63364" w:rsidR="009C31BB">
        <w:rPr>
          <w:rStyle w:val="A5"/>
          <w:color w:val="000000" w:themeColor="text1"/>
          <w:sz w:val="22"/>
          <w:szCs w:val="22"/>
        </w:rPr>
        <w:t>Are you a</w:t>
      </w:r>
      <w:r w:rsidR="009C31BB">
        <w:rPr>
          <w:rStyle w:val="A5"/>
          <w:color w:val="000000" w:themeColor="text1"/>
          <w:sz w:val="22"/>
          <w:szCs w:val="22"/>
        </w:rPr>
        <w:t xml:space="preserve">n </w:t>
      </w:r>
      <w:r w:rsidRPr="00A63364" w:rsidR="009C31BB">
        <w:rPr>
          <w:rStyle w:val="A5"/>
          <w:color w:val="000000" w:themeColor="text1"/>
          <w:sz w:val="22"/>
          <w:szCs w:val="22"/>
        </w:rPr>
        <w:t>undergraduate or graduate student seeking real-world experiences that qualify for course credit or fulfill a service-learning or practicum/internship requirement</w:t>
      </w:r>
      <w:r w:rsidR="009C31BB">
        <w:rPr>
          <w:rStyle w:val="A5"/>
          <w:color w:val="000000" w:themeColor="text1"/>
          <w:sz w:val="22"/>
          <w:szCs w:val="22"/>
        </w:rPr>
        <w:t xml:space="preserve">? </w:t>
      </w:r>
      <w:r w:rsidR="000540B8">
        <w:rPr>
          <w:rStyle w:val="A5"/>
          <w:color w:val="000000" w:themeColor="text1"/>
          <w:sz w:val="22"/>
          <w:szCs w:val="22"/>
        </w:rPr>
        <w:t xml:space="preserve">Are you looking to make a </w:t>
      </w:r>
      <w:r w:rsidRPr="000540B8" w:rsidR="000540B8">
        <w:rPr>
          <w:rStyle w:val="A5"/>
          <w:i/>
          <w:iCs/>
          <w:color w:val="000000" w:themeColor="text1"/>
          <w:sz w:val="22"/>
          <w:szCs w:val="22"/>
        </w:rPr>
        <w:t>real</w:t>
      </w:r>
      <w:r w:rsidR="000540B8">
        <w:rPr>
          <w:rStyle w:val="A5"/>
          <w:color w:val="000000" w:themeColor="text1"/>
          <w:sz w:val="22"/>
          <w:szCs w:val="22"/>
        </w:rPr>
        <w:t xml:space="preserve"> difference in your community? </w:t>
      </w:r>
      <w:r w:rsidRPr="00060C3C" w:rsidR="00060C3C">
        <w:rPr>
          <w:color w:val="000000" w:themeColor="text1"/>
          <w:sz w:val="22"/>
          <w:szCs w:val="22"/>
        </w:rPr>
        <w:t>As a</w:t>
      </w:r>
      <w:r w:rsidR="00060C3C">
        <w:rPr>
          <w:color w:val="000000" w:themeColor="text1"/>
          <w:sz w:val="22"/>
          <w:szCs w:val="22"/>
        </w:rPr>
        <w:t xml:space="preserve">n </w:t>
      </w:r>
      <w:r w:rsidRPr="00060C3C" w:rsidR="00060C3C">
        <w:rPr>
          <w:color w:val="000000" w:themeColor="text1"/>
          <w:sz w:val="22"/>
          <w:szCs w:val="22"/>
        </w:rPr>
        <w:t>Academic Tutor, you will play a critical role in supporting the academic success of K-12 students by providing one-on-one or small group tutoring sessions. Your guidance and mentorship will help students strengthen their understanding of core subjects, boost their confidence, and develop essential learning skills. This position is ideal for individuals dedicated to making a positive impact in the lives of young learners.</w:t>
      </w:r>
      <w:r w:rsidR="00060C3C">
        <w:rPr>
          <w:color w:val="000000" w:themeColor="text1"/>
          <w:sz w:val="22"/>
          <w:szCs w:val="22"/>
        </w:rPr>
        <w:t xml:space="preserve"> </w:t>
      </w:r>
    </w:p>
    <w:p w:rsidR="00BE0477" w:rsidP="00060C3C" w:rsidRDefault="00BE0477" w14:paraId="12B4D092" w14:textId="77777777">
      <w:pPr>
        <w:pStyle w:val="Pa2"/>
        <w:rPr>
          <w:color w:val="000000" w:themeColor="text1"/>
          <w:sz w:val="22"/>
          <w:szCs w:val="22"/>
        </w:rPr>
      </w:pPr>
    </w:p>
    <w:p w:rsidRPr="00D8200E" w:rsidR="00D562F2" w:rsidP="00060C3C" w:rsidRDefault="00A36FC5" w14:paraId="0E7249A1" w14:textId="4173CE0E">
      <w:pPr>
        <w:pStyle w:val="Pa2"/>
        <w:rPr>
          <w:color w:val="000000" w:themeColor="text1"/>
          <w:sz w:val="22"/>
          <w:szCs w:val="22"/>
        </w:rPr>
      </w:pPr>
      <w:r w:rsidRPr="104E6A0B">
        <w:rPr>
          <w:rStyle w:val="s1ppyq"/>
          <w:sz w:val="22"/>
          <w:szCs w:val="22"/>
        </w:rPr>
        <w:t>CSC</w:t>
      </w:r>
      <w:r w:rsidRPr="104E6A0B" w:rsidR="00C27DFE">
        <w:rPr>
          <w:rStyle w:val="s1ppyq"/>
          <w:sz w:val="22"/>
          <w:szCs w:val="22"/>
        </w:rPr>
        <w:t xml:space="preserve"> encourage</w:t>
      </w:r>
      <w:r w:rsidRPr="104E6A0B">
        <w:rPr>
          <w:rStyle w:val="s1ppyq"/>
          <w:sz w:val="22"/>
          <w:szCs w:val="22"/>
        </w:rPr>
        <w:t>s</w:t>
      </w:r>
      <w:r w:rsidRPr="104E6A0B" w:rsidR="00C27DFE">
        <w:rPr>
          <w:rStyle w:val="s1ppyq"/>
          <w:sz w:val="22"/>
          <w:szCs w:val="22"/>
        </w:rPr>
        <w:t xml:space="preserve"> students from all </w:t>
      </w:r>
      <w:r w:rsidRPr="104E6A0B" w:rsidR="000B1ECC">
        <w:rPr>
          <w:rStyle w:val="s1ppyq"/>
          <w:sz w:val="22"/>
          <w:szCs w:val="22"/>
        </w:rPr>
        <w:t xml:space="preserve">backgrounds </w:t>
      </w:r>
      <w:r w:rsidRPr="104E6A0B" w:rsidR="00FE0C9D">
        <w:rPr>
          <w:rStyle w:val="s1ppyq"/>
          <w:sz w:val="22"/>
          <w:szCs w:val="22"/>
        </w:rPr>
        <w:t>t</w:t>
      </w:r>
      <w:r w:rsidRPr="104E6A0B" w:rsidR="00C27DFE">
        <w:rPr>
          <w:rStyle w:val="s1ppyq"/>
          <w:sz w:val="22"/>
          <w:szCs w:val="22"/>
        </w:rPr>
        <w:t>o apply</w:t>
      </w:r>
      <w:r w:rsidRPr="104E6A0B" w:rsidR="004F3FB6">
        <w:rPr>
          <w:rStyle w:val="s1ppyq"/>
          <w:sz w:val="22"/>
          <w:szCs w:val="22"/>
        </w:rPr>
        <w:t xml:space="preserve">. </w:t>
      </w:r>
      <w:r w:rsidRPr="104E6A0B" w:rsidR="00C27DFE">
        <w:rPr>
          <w:sz w:val="22"/>
          <w:szCs w:val="22"/>
        </w:rPr>
        <w:t xml:space="preserve">Ask a faculty member to sponsor your </w:t>
      </w:r>
      <w:r w:rsidRPr="104E6A0B" w:rsidR="00C55014">
        <w:rPr>
          <w:sz w:val="22"/>
          <w:szCs w:val="22"/>
        </w:rPr>
        <w:t>hours</w:t>
      </w:r>
      <w:r w:rsidRPr="104E6A0B" w:rsidR="005C402D">
        <w:rPr>
          <w:sz w:val="22"/>
          <w:szCs w:val="22"/>
        </w:rPr>
        <w:t xml:space="preserve"> </w:t>
      </w:r>
      <w:r w:rsidRPr="104E6A0B" w:rsidR="00C27DFE">
        <w:rPr>
          <w:sz w:val="22"/>
          <w:szCs w:val="22"/>
        </w:rPr>
        <w:t xml:space="preserve">with </w:t>
      </w:r>
      <w:r w:rsidRPr="104E6A0B" w:rsidR="00D562F2">
        <w:rPr>
          <w:sz w:val="22"/>
          <w:szCs w:val="22"/>
        </w:rPr>
        <w:t>CSC</w:t>
      </w:r>
      <w:r w:rsidRPr="104E6A0B" w:rsidR="00C27DFE">
        <w:rPr>
          <w:sz w:val="22"/>
          <w:szCs w:val="22"/>
        </w:rPr>
        <w:t xml:space="preserve"> </w:t>
      </w:r>
      <w:r w:rsidRPr="104E6A0B" w:rsidR="76737ADD">
        <w:rPr>
          <w:sz w:val="22"/>
          <w:szCs w:val="22"/>
        </w:rPr>
        <w:t>for course credit</w:t>
      </w:r>
      <w:r w:rsidRPr="104E6A0B" w:rsidR="00624BFD">
        <w:rPr>
          <w:sz w:val="22"/>
          <w:szCs w:val="22"/>
        </w:rPr>
        <w:t xml:space="preserve"> (e.g.,</w:t>
      </w:r>
      <w:r w:rsidRPr="104E6A0B" w:rsidR="00D562F2">
        <w:rPr>
          <w:sz w:val="22"/>
          <w:szCs w:val="22"/>
        </w:rPr>
        <w:t xml:space="preserve"> </w:t>
      </w:r>
      <w:hyperlink r:id="rId11">
        <w:r w:rsidRPr="104E6A0B" w:rsidR="00D562F2">
          <w:rPr>
            <w:rStyle w:val="Hyperlink"/>
            <w:sz w:val="22"/>
            <w:szCs w:val="22"/>
          </w:rPr>
          <w:t>LA&amp;S 490/EPSY 575: Internship Exploration</w:t>
        </w:r>
      </w:hyperlink>
      <w:r w:rsidRPr="104E6A0B" w:rsidR="00EA36F2">
        <w:rPr>
          <w:sz w:val="22"/>
          <w:szCs w:val="22"/>
        </w:rPr>
        <w:t xml:space="preserve"> or </w:t>
      </w:r>
      <w:hyperlink r:id="rId12">
        <w:r w:rsidRPr="104E6A0B" w:rsidR="00EA36F2">
          <w:rPr>
            <w:rStyle w:val="Hyperlink"/>
            <w:sz w:val="22"/>
            <w:szCs w:val="22"/>
          </w:rPr>
          <w:t>UNIV 492</w:t>
        </w:r>
      </w:hyperlink>
      <w:r w:rsidRPr="104E6A0B" w:rsidR="006A126D">
        <w:rPr>
          <w:sz w:val="22"/>
          <w:szCs w:val="22"/>
        </w:rPr>
        <w:t>).</w:t>
      </w:r>
    </w:p>
    <w:p w:rsidRPr="00ED4947" w:rsidR="00D562F2" w:rsidP="0050562A" w:rsidRDefault="00D562F2" w14:paraId="1FBDF3CC" w14:textId="77777777">
      <w:pPr>
        <w:pStyle w:val="BodyText"/>
        <w:contextualSpacing/>
        <w:rPr>
          <w:rFonts w:ascii="Arial" w:hAnsi="Arial" w:cs="Arial"/>
          <w:sz w:val="22"/>
        </w:rPr>
      </w:pPr>
    </w:p>
    <w:p w:rsidRPr="00ED4947" w:rsidR="00D562F2" w:rsidP="0050562A" w:rsidRDefault="00D562F2" w14:paraId="19EA3262" w14:textId="77777777">
      <w:pPr>
        <w:pStyle w:val="BodyText"/>
        <w:contextualSpacing/>
        <w:rPr>
          <w:rFonts w:ascii="Arial" w:hAnsi="Arial" w:cs="Arial"/>
          <w:b/>
          <w:bCs/>
          <w:sz w:val="22"/>
        </w:rPr>
      </w:pPr>
      <w:r w:rsidRPr="00ED4947">
        <w:rPr>
          <w:rFonts w:ascii="Arial" w:hAnsi="Arial" w:cs="Arial"/>
          <w:b/>
          <w:bCs/>
          <w:sz w:val="22"/>
        </w:rPr>
        <w:t>Position Contact</w:t>
      </w:r>
    </w:p>
    <w:bookmarkEnd w:id="0"/>
    <w:p w:rsidRPr="00A87B0B" w:rsidR="009A497D" w:rsidP="009A497D" w:rsidRDefault="009A497D" w14:paraId="31C64AFA" w14:textId="77777777">
      <w:pPr>
        <w:pStyle w:val="BodyText"/>
        <w:contextualSpacing/>
        <w:rPr>
          <w:rFonts w:ascii="Arial" w:hAnsi="Arial" w:eastAsia="Arial" w:cs="Arial"/>
          <w:sz w:val="22"/>
        </w:rPr>
      </w:pPr>
      <w:r>
        <w:fldChar w:fldCharType="begin"/>
      </w:r>
      <w:r>
        <w:instrText>HYPERLINK "mailto:info@supportivecommunities.org" \h</w:instrText>
      </w:r>
      <w:r>
        <w:fldChar w:fldCharType="separate"/>
      </w:r>
      <w:r w:rsidRPr="00A87B0B">
        <w:rPr>
          <w:rStyle w:val="Hyperlink"/>
          <w:rFonts w:ascii="Arial" w:hAnsi="Arial" w:eastAsia="Arial" w:cs="Arial"/>
          <w:sz w:val="22"/>
          <w:u w:val="none"/>
        </w:rPr>
        <w:t>info@supportivecommunities.org</w:t>
      </w:r>
      <w:r>
        <w:rPr>
          <w:rStyle w:val="Hyperlink"/>
          <w:rFonts w:ascii="Arial" w:hAnsi="Arial" w:eastAsia="Arial" w:cs="Arial"/>
          <w:sz w:val="22"/>
          <w:u w:val="none"/>
        </w:rPr>
        <w:fldChar w:fldCharType="end"/>
      </w:r>
      <w:r w:rsidRPr="00A87B0B">
        <w:rPr>
          <w:rFonts w:ascii="Arial" w:hAnsi="Arial" w:eastAsia="Arial" w:cs="Arial"/>
          <w:sz w:val="22"/>
        </w:rPr>
        <w:t xml:space="preserve"> </w:t>
      </w:r>
    </w:p>
    <w:p w:rsidRPr="00ED4947" w:rsidR="0096196A" w:rsidP="0050562A" w:rsidRDefault="0096196A" w14:paraId="7CF0EC15" w14:textId="77777777">
      <w:pPr>
        <w:rPr>
          <w:rFonts w:ascii="Arial" w:hAnsi="Arial" w:cs="Arial"/>
          <w:b/>
          <w:bCs/>
          <w:color w:val="000000" w:themeColor="text1"/>
          <w:sz w:val="22"/>
          <w:szCs w:val="22"/>
        </w:rPr>
      </w:pPr>
    </w:p>
    <w:p w:rsidRPr="00ED4947" w:rsidR="008C5C83" w:rsidP="0050562A" w:rsidRDefault="00C2368C" w14:paraId="373B61CF" w14:textId="4FB8BB29">
      <w:pPr>
        <w:rPr>
          <w:rFonts w:ascii="Arial" w:hAnsi="Arial" w:eastAsia="Times New Roman" w:cs="Arial"/>
          <w:sz w:val="22"/>
          <w:szCs w:val="22"/>
        </w:rPr>
      </w:pPr>
      <w:r w:rsidRPr="00ED4947">
        <w:rPr>
          <w:rFonts w:ascii="Arial" w:hAnsi="Arial" w:cs="Arial"/>
          <w:b/>
          <w:bCs/>
          <w:color w:val="000000" w:themeColor="text1"/>
          <w:sz w:val="22"/>
          <w:szCs w:val="22"/>
        </w:rPr>
        <w:t>Position Title</w:t>
      </w:r>
      <w:r w:rsidRPr="00ED4947" w:rsidR="002059DB">
        <w:rPr>
          <w:rFonts w:ascii="Arial" w:hAnsi="Arial" w:cs="Arial"/>
          <w:sz w:val="22"/>
          <w:szCs w:val="22"/>
        </w:rPr>
        <w:t xml:space="preserve"> </w:t>
      </w:r>
    </w:p>
    <w:p w:rsidRPr="00ED4947" w:rsidR="00C2368C" w:rsidP="0050562A" w:rsidRDefault="000540B8" w14:paraId="16BCE6C6" w14:textId="0844A11A">
      <w:pPr>
        <w:rPr>
          <w:rFonts w:ascii="Arial" w:hAnsi="Arial" w:cs="Arial"/>
          <w:b/>
          <w:bCs/>
          <w:color w:val="000000" w:themeColor="text1"/>
          <w:sz w:val="22"/>
          <w:szCs w:val="22"/>
        </w:rPr>
      </w:pPr>
      <w:r>
        <w:rPr>
          <w:rFonts w:ascii="Arial" w:hAnsi="Arial" w:cs="Arial"/>
          <w:color w:val="000000" w:themeColor="text1"/>
          <w:sz w:val="22"/>
          <w:szCs w:val="22"/>
        </w:rPr>
        <w:t>Academic Tutor</w:t>
      </w:r>
    </w:p>
    <w:p w:rsidRPr="00ED4947" w:rsidR="005F67FC" w:rsidP="0050562A" w:rsidRDefault="005F67FC" w14:paraId="1101C57E" w14:textId="77777777">
      <w:pPr>
        <w:rPr>
          <w:rFonts w:ascii="Arial" w:hAnsi="Arial" w:cs="Arial"/>
          <w:b/>
          <w:bCs/>
          <w:color w:val="000000" w:themeColor="text1"/>
          <w:sz w:val="22"/>
          <w:szCs w:val="22"/>
        </w:rPr>
      </w:pPr>
    </w:p>
    <w:p w:rsidRPr="00ED4947" w:rsidR="00BD35A6" w:rsidP="0050562A" w:rsidRDefault="005F67FC" w14:paraId="154FFC94" w14:textId="5A41E864">
      <w:pPr>
        <w:rPr>
          <w:rFonts w:ascii="Arial" w:hAnsi="Arial" w:cs="Arial"/>
          <w:b/>
          <w:bCs/>
          <w:color w:val="000000" w:themeColor="text1"/>
          <w:sz w:val="22"/>
          <w:szCs w:val="22"/>
        </w:rPr>
      </w:pPr>
      <w:r w:rsidRPr="00ED4947">
        <w:rPr>
          <w:rFonts w:ascii="Arial" w:hAnsi="Arial" w:cs="Arial"/>
          <w:b/>
          <w:bCs/>
          <w:color w:val="000000" w:themeColor="text1"/>
          <w:sz w:val="22"/>
          <w:szCs w:val="22"/>
        </w:rPr>
        <w:t>Position Dates</w:t>
      </w:r>
    </w:p>
    <w:p w:rsidRPr="00ED4947" w:rsidR="00D46A89" w:rsidP="0050562A" w:rsidRDefault="00745FC8" w14:paraId="3051DCF2" w14:textId="2D2735DD">
      <w:pPr>
        <w:rPr>
          <w:rFonts w:ascii="Arial" w:hAnsi="Arial" w:cs="Arial"/>
          <w:color w:val="000000" w:themeColor="text1"/>
          <w:sz w:val="22"/>
          <w:szCs w:val="22"/>
        </w:rPr>
      </w:pPr>
      <w:r w:rsidRPr="00ED4947">
        <w:rPr>
          <w:rFonts w:ascii="Arial" w:hAnsi="Arial" w:cs="Arial"/>
          <w:color w:val="000000" w:themeColor="text1"/>
          <w:sz w:val="22"/>
          <w:szCs w:val="22"/>
        </w:rPr>
        <w:t>August</w:t>
      </w:r>
      <w:r w:rsidRPr="00ED4947" w:rsidR="00A920D2">
        <w:rPr>
          <w:rFonts w:ascii="Arial" w:hAnsi="Arial" w:cs="Arial"/>
          <w:color w:val="000000" w:themeColor="text1"/>
          <w:sz w:val="22"/>
          <w:szCs w:val="22"/>
        </w:rPr>
        <w:t xml:space="preserve"> </w:t>
      </w:r>
      <w:r w:rsidRPr="00ED4947" w:rsidR="0099728C">
        <w:rPr>
          <w:rFonts w:ascii="Arial" w:hAnsi="Arial" w:cs="Arial"/>
          <w:color w:val="000000" w:themeColor="text1"/>
          <w:sz w:val="22"/>
          <w:szCs w:val="22"/>
        </w:rPr>
        <w:t>202</w:t>
      </w:r>
      <w:r w:rsidR="009A497D">
        <w:rPr>
          <w:rFonts w:ascii="Arial" w:hAnsi="Arial" w:cs="Arial"/>
          <w:color w:val="000000" w:themeColor="text1"/>
          <w:sz w:val="22"/>
          <w:szCs w:val="22"/>
        </w:rPr>
        <w:t>5</w:t>
      </w:r>
      <w:r w:rsidRPr="00ED4947" w:rsidR="0099728C">
        <w:rPr>
          <w:rFonts w:ascii="Arial" w:hAnsi="Arial" w:cs="Arial"/>
          <w:color w:val="000000" w:themeColor="text1"/>
          <w:sz w:val="22"/>
          <w:szCs w:val="22"/>
        </w:rPr>
        <w:t xml:space="preserve"> </w:t>
      </w:r>
      <w:r w:rsidRPr="00ED4947" w:rsidR="00A920D2">
        <w:rPr>
          <w:rFonts w:ascii="Arial" w:hAnsi="Arial" w:cs="Arial"/>
          <w:color w:val="000000" w:themeColor="text1"/>
          <w:sz w:val="22"/>
          <w:szCs w:val="22"/>
        </w:rPr>
        <w:t>– May</w:t>
      </w:r>
      <w:r w:rsidRPr="00ED4947" w:rsidR="0099728C">
        <w:rPr>
          <w:rFonts w:ascii="Arial" w:hAnsi="Arial" w:cs="Arial"/>
          <w:color w:val="000000" w:themeColor="text1"/>
          <w:sz w:val="22"/>
          <w:szCs w:val="22"/>
        </w:rPr>
        <w:t xml:space="preserve"> </w:t>
      </w:r>
      <w:r w:rsidR="001B6CC7">
        <w:rPr>
          <w:rFonts w:ascii="Arial" w:hAnsi="Arial" w:cs="Arial"/>
          <w:color w:val="000000" w:themeColor="text1"/>
          <w:sz w:val="22"/>
          <w:szCs w:val="22"/>
        </w:rPr>
        <w:t>202</w:t>
      </w:r>
      <w:r w:rsidR="009A497D">
        <w:rPr>
          <w:rFonts w:ascii="Arial" w:hAnsi="Arial" w:cs="Arial"/>
          <w:color w:val="000000" w:themeColor="text1"/>
          <w:sz w:val="22"/>
          <w:szCs w:val="22"/>
        </w:rPr>
        <w:t>6</w:t>
      </w:r>
    </w:p>
    <w:p w:rsidRPr="00ED4947" w:rsidR="005F67FC" w:rsidP="0050562A" w:rsidRDefault="005F67FC" w14:paraId="725AC81B" w14:textId="77777777">
      <w:pPr>
        <w:rPr>
          <w:rFonts w:ascii="Arial" w:hAnsi="Arial" w:cs="Arial"/>
          <w:b/>
          <w:bCs/>
          <w:color w:val="000000" w:themeColor="text1"/>
          <w:sz w:val="22"/>
          <w:szCs w:val="22"/>
        </w:rPr>
      </w:pPr>
    </w:p>
    <w:p w:rsidRPr="00ED4947" w:rsidR="00AA7175" w:rsidP="0050562A" w:rsidRDefault="005F67FC" w14:paraId="393962BA" w14:textId="6A6D56F8">
      <w:pPr>
        <w:rPr>
          <w:rFonts w:ascii="Arial" w:hAnsi="Arial" w:cs="Arial"/>
          <w:b/>
          <w:bCs/>
          <w:color w:val="000000" w:themeColor="text1"/>
          <w:sz w:val="22"/>
          <w:szCs w:val="22"/>
        </w:rPr>
      </w:pPr>
      <w:r w:rsidRPr="00ED4947">
        <w:rPr>
          <w:rFonts w:ascii="Arial" w:hAnsi="Arial" w:cs="Arial"/>
          <w:b/>
          <w:bCs/>
          <w:color w:val="000000" w:themeColor="text1"/>
          <w:sz w:val="22"/>
          <w:szCs w:val="22"/>
        </w:rPr>
        <w:t>Time Requirements</w:t>
      </w:r>
    </w:p>
    <w:p w:rsidRPr="00ED4947" w:rsidR="006E151C" w:rsidP="0050562A" w:rsidRDefault="00060C3C" w14:paraId="2965F28F" w14:textId="0CC15B59">
      <w:pPr>
        <w:rPr>
          <w:rFonts w:ascii="Arial" w:hAnsi="Arial" w:cs="Arial"/>
          <w:color w:val="000000" w:themeColor="text1"/>
          <w:sz w:val="22"/>
          <w:szCs w:val="22"/>
        </w:rPr>
      </w:pPr>
      <w:r>
        <w:rPr>
          <w:rFonts w:ascii="Arial" w:hAnsi="Arial" w:cs="Arial"/>
          <w:color w:val="000000" w:themeColor="text1"/>
          <w:sz w:val="22"/>
          <w:szCs w:val="22"/>
        </w:rPr>
        <w:t xml:space="preserve">We require a minimum commitment of 2 hours per week. Tutoring sessions are held after school hours or on the weekends at a time convenient for you and the student and their family. </w:t>
      </w:r>
    </w:p>
    <w:p w:rsidRPr="00ED4947" w:rsidR="005F67FC" w:rsidP="0050562A" w:rsidRDefault="005F67FC" w14:paraId="519BFE27" w14:textId="77777777">
      <w:pPr>
        <w:rPr>
          <w:rFonts w:ascii="Arial" w:hAnsi="Arial" w:cs="Arial"/>
          <w:b/>
          <w:bCs/>
          <w:color w:val="000000" w:themeColor="text1"/>
          <w:sz w:val="22"/>
          <w:szCs w:val="22"/>
        </w:rPr>
      </w:pPr>
    </w:p>
    <w:p w:rsidRPr="00ED4947" w:rsidR="00D96C82" w:rsidP="0050562A" w:rsidRDefault="00D96C82" w14:paraId="7ED5BD81" w14:textId="7BD567E2">
      <w:pPr>
        <w:rPr>
          <w:rFonts w:ascii="Arial" w:hAnsi="Arial" w:cs="Arial"/>
          <w:b/>
          <w:bCs/>
          <w:color w:val="000000" w:themeColor="text1"/>
          <w:sz w:val="22"/>
          <w:szCs w:val="22"/>
        </w:rPr>
      </w:pPr>
      <w:r w:rsidRPr="00ED4947">
        <w:rPr>
          <w:rFonts w:ascii="Arial" w:hAnsi="Arial" w:cs="Arial"/>
          <w:b/>
          <w:bCs/>
          <w:color w:val="000000" w:themeColor="text1"/>
          <w:sz w:val="22"/>
          <w:szCs w:val="22"/>
        </w:rPr>
        <w:t>Position Location</w:t>
      </w:r>
    </w:p>
    <w:p w:rsidRPr="00ED4947" w:rsidR="00C85E81" w:rsidP="0050562A" w:rsidRDefault="000540B8" w14:paraId="06AD9AE9" w14:textId="2BC88372">
      <w:pPr>
        <w:rPr>
          <w:rFonts w:ascii="Arial" w:hAnsi="Arial" w:cs="Arial"/>
          <w:color w:val="000000" w:themeColor="text1"/>
          <w:sz w:val="22"/>
          <w:szCs w:val="22"/>
        </w:rPr>
      </w:pPr>
      <w:r>
        <w:rPr>
          <w:rFonts w:ascii="Arial" w:hAnsi="Arial" w:cs="Arial"/>
          <w:color w:val="000000" w:themeColor="text1"/>
          <w:sz w:val="22"/>
          <w:szCs w:val="22"/>
        </w:rPr>
        <w:t>Tutoring sessions</w:t>
      </w:r>
      <w:r w:rsidR="00B10451">
        <w:rPr>
          <w:rFonts w:ascii="Arial" w:hAnsi="Arial" w:cs="Arial"/>
          <w:color w:val="000000" w:themeColor="text1"/>
          <w:sz w:val="22"/>
          <w:szCs w:val="22"/>
        </w:rPr>
        <w:t xml:space="preserve"> </w:t>
      </w:r>
      <w:r w:rsidR="00D216BA">
        <w:rPr>
          <w:rFonts w:ascii="Arial" w:hAnsi="Arial" w:cs="Arial"/>
          <w:color w:val="000000" w:themeColor="text1"/>
          <w:sz w:val="22"/>
          <w:szCs w:val="22"/>
        </w:rPr>
        <w:t>are held</w:t>
      </w:r>
      <w:r w:rsidRPr="00ED4947" w:rsidR="00E84C12">
        <w:rPr>
          <w:rFonts w:ascii="Arial" w:hAnsi="Arial" w:cs="Arial"/>
          <w:color w:val="000000" w:themeColor="text1"/>
          <w:sz w:val="22"/>
          <w:szCs w:val="22"/>
        </w:rPr>
        <w:t xml:space="preserve"> </w:t>
      </w:r>
      <w:r w:rsidRPr="00ED4947" w:rsidR="00912E3A">
        <w:rPr>
          <w:rFonts w:ascii="Arial" w:hAnsi="Arial" w:cs="Arial"/>
          <w:color w:val="000000" w:themeColor="text1"/>
          <w:sz w:val="22"/>
          <w:szCs w:val="22"/>
        </w:rPr>
        <w:t xml:space="preserve">in </w:t>
      </w:r>
      <w:r w:rsidR="00060C3C">
        <w:rPr>
          <w:rFonts w:ascii="Arial" w:hAnsi="Arial" w:cs="Arial"/>
          <w:color w:val="000000" w:themeColor="text1"/>
          <w:sz w:val="22"/>
          <w:szCs w:val="22"/>
        </w:rPr>
        <w:t>a public location in the</w:t>
      </w:r>
      <w:r w:rsidRPr="00ED4947" w:rsidR="00912E3A">
        <w:rPr>
          <w:rFonts w:ascii="Arial" w:hAnsi="Arial" w:cs="Arial"/>
          <w:color w:val="000000" w:themeColor="text1"/>
          <w:sz w:val="22"/>
          <w:szCs w:val="22"/>
        </w:rPr>
        <w:t xml:space="preserve"> community </w:t>
      </w:r>
      <w:r w:rsidR="00060C3C">
        <w:rPr>
          <w:rFonts w:ascii="Arial" w:hAnsi="Arial" w:cs="Arial"/>
          <w:color w:val="000000" w:themeColor="text1"/>
          <w:sz w:val="22"/>
          <w:szCs w:val="22"/>
        </w:rPr>
        <w:t>(e.g., public library, KU campus, coffee house).</w:t>
      </w:r>
    </w:p>
    <w:p w:rsidRPr="00ED4947" w:rsidR="00E4215E" w:rsidP="0050562A" w:rsidRDefault="00E4215E" w14:paraId="65A6886A" w14:textId="77777777">
      <w:pPr>
        <w:rPr>
          <w:rFonts w:ascii="Arial" w:hAnsi="Arial" w:cs="Arial"/>
          <w:sz w:val="22"/>
          <w:szCs w:val="22"/>
        </w:rPr>
      </w:pPr>
    </w:p>
    <w:p w:rsidRPr="00ED4947" w:rsidR="0096196A" w:rsidP="0050562A" w:rsidRDefault="0096196A" w14:paraId="2C8FD46E" w14:textId="77777777">
      <w:pPr>
        <w:rPr>
          <w:rFonts w:ascii="Arial" w:hAnsi="Arial" w:cs="Arial"/>
          <w:b/>
          <w:bCs/>
          <w:color w:val="000000" w:themeColor="text1"/>
          <w:sz w:val="22"/>
          <w:szCs w:val="22"/>
        </w:rPr>
      </w:pPr>
      <w:bookmarkStart w:name="OLE_LINK2" w:id="1"/>
      <w:r w:rsidRPr="00ED4947">
        <w:rPr>
          <w:rFonts w:ascii="Arial" w:hAnsi="Arial" w:cs="Arial"/>
          <w:b/>
          <w:bCs/>
          <w:color w:val="000000" w:themeColor="text1"/>
          <w:sz w:val="22"/>
          <w:szCs w:val="22"/>
        </w:rPr>
        <w:t>Position Responsibilities</w:t>
      </w:r>
    </w:p>
    <w:p w:rsidR="000540B8" w:rsidP="0050562A" w:rsidRDefault="000540B8" w14:paraId="307A9129" w14:textId="7C2155E8">
      <w:pPr>
        <w:pStyle w:val="ListParagraph"/>
        <w:numPr>
          <w:ilvl w:val="0"/>
          <w:numId w:val="17"/>
        </w:numPr>
        <w:rPr>
          <w:rFonts w:ascii="Arial" w:hAnsi="Arial" w:cs="Arial"/>
          <w:color w:val="000000" w:themeColor="text1"/>
          <w:sz w:val="22"/>
          <w:szCs w:val="22"/>
        </w:rPr>
      </w:pPr>
      <w:r>
        <w:rPr>
          <w:rFonts w:ascii="Arial" w:hAnsi="Arial" w:cs="Arial"/>
          <w:color w:val="000000" w:themeColor="text1"/>
          <w:sz w:val="22"/>
          <w:szCs w:val="22"/>
        </w:rPr>
        <w:t>Conduct weekly tutoring sessions in the community</w:t>
      </w:r>
      <w:r w:rsidR="00060C3C">
        <w:rPr>
          <w:rFonts w:ascii="Arial" w:hAnsi="Arial" w:cs="Arial"/>
          <w:color w:val="000000" w:themeColor="text1"/>
          <w:sz w:val="22"/>
          <w:szCs w:val="22"/>
        </w:rPr>
        <w:t>.</w:t>
      </w:r>
    </w:p>
    <w:p w:rsidRPr="00BE0477" w:rsidR="00BE0477" w:rsidP="00BE0477" w:rsidRDefault="00BE0477" w14:paraId="42C8F0D2" w14:textId="0B41F6B4">
      <w:pPr>
        <w:pStyle w:val="ListParagraph"/>
        <w:numPr>
          <w:ilvl w:val="0"/>
          <w:numId w:val="17"/>
        </w:numPr>
        <w:rPr>
          <w:rFonts w:ascii="Arial" w:hAnsi="Arial" w:cs="Arial"/>
          <w:color w:val="000000" w:themeColor="text1"/>
          <w:sz w:val="22"/>
          <w:szCs w:val="22"/>
        </w:rPr>
      </w:pPr>
      <w:r w:rsidRPr="000540B8">
        <w:rPr>
          <w:rFonts w:ascii="Arial" w:hAnsi="Arial" w:cs="Arial"/>
          <w:color w:val="000000" w:themeColor="text1"/>
          <w:sz w:val="22"/>
          <w:szCs w:val="22"/>
        </w:rPr>
        <w:t>Commit to a regular schedule to maintain consistency and build strong tutor-student relationships</w:t>
      </w:r>
      <w:r>
        <w:rPr>
          <w:rFonts w:ascii="Arial" w:hAnsi="Arial" w:cs="Arial"/>
          <w:color w:val="000000" w:themeColor="text1"/>
          <w:sz w:val="22"/>
          <w:szCs w:val="22"/>
        </w:rPr>
        <w:t>.</w:t>
      </w:r>
    </w:p>
    <w:p w:rsidR="000540B8" w:rsidP="000540B8" w:rsidRDefault="000540B8" w14:paraId="6C87F1EF" w14:textId="37FAA888">
      <w:pPr>
        <w:pStyle w:val="ListParagraph"/>
        <w:numPr>
          <w:ilvl w:val="0"/>
          <w:numId w:val="17"/>
        </w:numPr>
        <w:rPr>
          <w:rFonts w:ascii="Arial" w:hAnsi="Arial" w:cs="Arial"/>
          <w:color w:val="000000" w:themeColor="text1"/>
          <w:sz w:val="22"/>
          <w:szCs w:val="22"/>
        </w:rPr>
      </w:pPr>
      <w:r w:rsidRPr="000540B8">
        <w:rPr>
          <w:rFonts w:ascii="Arial" w:hAnsi="Arial" w:cs="Arial"/>
          <w:color w:val="000000" w:themeColor="text1"/>
          <w:sz w:val="22"/>
          <w:szCs w:val="22"/>
        </w:rPr>
        <w:t>Provide academic support in subjects such as Math, English, Science, and Social Studies</w:t>
      </w:r>
      <w:r>
        <w:rPr>
          <w:rFonts w:ascii="Arial" w:hAnsi="Arial" w:cs="Arial"/>
          <w:color w:val="000000" w:themeColor="text1"/>
          <w:sz w:val="22"/>
          <w:szCs w:val="22"/>
        </w:rPr>
        <w:t>.</w:t>
      </w:r>
    </w:p>
    <w:p w:rsidR="000540B8" w:rsidP="000540B8" w:rsidRDefault="000540B8" w14:paraId="33843C98" w14:textId="61CA4E9D">
      <w:pPr>
        <w:pStyle w:val="ListParagraph"/>
        <w:numPr>
          <w:ilvl w:val="0"/>
          <w:numId w:val="17"/>
        </w:numPr>
        <w:rPr>
          <w:rFonts w:ascii="Arial" w:hAnsi="Arial" w:cs="Arial"/>
          <w:color w:val="000000" w:themeColor="text1"/>
          <w:sz w:val="22"/>
          <w:szCs w:val="22"/>
        </w:rPr>
      </w:pPr>
      <w:r>
        <w:rPr>
          <w:rFonts w:ascii="Arial" w:hAnsi="Arial" w:cs="Arial"/>
          <w:color w:val="000000" w:themeColor="text1"/>
          <w:sz w:val="22"/>
          <w:szCs w:val="22"/>
        </w:rPr>
        <w:t xml:space="preserve">Provide academic support </w:t>
      </w:r>
      <w:r w:rsidRPr="000540B8">
        <w:rPr>
          <w:rFonts w:ascii="Arial" w:hAnsi="Arial" w:cs="Arial"/>
          <w:color w:val="000000" w:themeColor="text1"/>
          <w:sz w:val="22"/>
          <w:szCs w:val="22"/>
        </w:rPr>
        <w:t>based on the student's grade level and needs.</w:t>
      </w:r>
    </w:p>
    <w:p w:rsidRPr="00060C3C" w:rsidR="000540B8" w:rsidP="00060C3C" w:rsidRDefault="00060C3C" w14:paraId="6767F5DD" w14:textId="67B01642">
      <w:pPr>
        <w:pStyle w:val="ListParagraph"/>
        <w:numPr>
          <w:ilvl w:val="0"/>
          <w:numId w:val="17"/>
        </w:numPr>
        <w:rPr>
          <w:rFonts w:ascii="Arial" w:hAnsi="Arial" w:cs="Arial"/>
          <w:color w:val="000000" w:themeColor="text1"/>
          <w:sz w:val="22"/>
          <w:szCs w:val="22"/>
        </w:rPr>
      </w:pPr>
      <w:r>
        <w:rPr>
          <w:rFonts w:ascii="Arial" w:hAnsi="Arial" w:cs="Arial"/>
          <w:color w:val="000000" w:themeColor="text1"/>
          <w:sz w:val="22"/>
          <w:szCs w:val="22"/>
        </w:rPr>
        <w:t>Incorporate accommodations in</w:t>
      </w:r>
      <w:r w:rsidRPr="00060C3C" w:rsidR="000540B8">
        <w:rPr>
          <w:rFonts w:ascii="Arial" w:hAnsi="Arial" w:cs="Arial"/>
          <w:color w:val="000000" w:themeColor="text1"/>
          <w:sz w:val="22"/>
          <w:szCs w:val="22"/>
        </w:rPr>
        <w:t xml:space="preserve"> 504 plans and Individualized Education Plans (IEPs</w:t>
      </w:r>
      <w:r>
        <w:rPr>
          <w:rFonts w:ascii="Arial" w:hAnsi="Arial" w:cs="Arial"/>
          <w:color w:val="000000" w:themeColor="text1"/>
          <w:sz w:val="22"/>
          <w:szCs w:val="22"/>
        </w:rPr>
        <w:t>).</w:t>
      </w:r>
    </w:p>
    <w:p w:rsidRPr="000540B8" w:rsidR="000540B8" w:rsidP="000540B8" w:rsidRDefault="000540B8" w14:paraId="731555AD" w14:textId="77777777">
      <w:pPr>
        <w:pStyle w:val="ListParagraph"/>
        <w:numPr>
          <w:ilvl w:val="0"/>
          <w:numId w:val="17"/>
        </w:numPr>
        <w:rPr>
          <w:rFonts w:ascii="Arial" w:hAnsi="Arial" w:cs="Arial"/>
          <w:color w:val="000000" w:themeColor="text1"/>
          <w:sz w:val="22"/>
          <w:szCs w:val="22"/>
        </w:rPr>
      </w:pPr>
      <w:r w:rsidRPr="000540B8">
        <w:rPr>
          <w:rFonts w:ascii="Arial" w:hAnsi="Arial" w:cs="Arial"/>
          <w:color w:val="000000" w:themeColor="text1"/>
          <w:sz w:val="22"/>
          <w:szCs w:val="22"/>
        </w:rPr>
        <w:t>Assist students in understanding and completing homework assignments, projects, and test preparation.</w:t>
      </w:r>
    </w:p>
    <w:p w:rsidRPr="000540B8" w:rsidR="000540B8" w:rsidP="000540B8" w:rsidRDefault="000540B8" w14:paraId="1484D279" w14:textId="77777777">
      <w:pPr>
        <w:pStyle w:val="ListParagraph"/>
        <w:numPr>
          <w:ilvl w:val="0"/>
          <w:numId w:val="17"/>
        </w:numPr>
        <w:rPr>
          <w:rFonts w:ascii="Arial" w:hAnsi="Arial" w:cs="Arial"/>
          <w:color w:val="000000" w:themeColor="text1"/>
          <w:sz w:val="22"/>
          <w:szCs w:val="22"/>
        </w:rPr>
      </w:pPr>
      <w:r w:rsidRPr="000540B8">
        <w:rPr>
          <w:rFonts w:ascii="Arial" w:hAnsi="Arial" w:cs="Arial"/>
          <w:color w:val="000000" w:themeColor="text1"/>
          <w:sz w:val="22"/>
          <w:szCs w:val="22"/>
        </w:rPr>
        <w:t>Develop personalized tutoring strategies that cater to individual learning styles and abilities.</w:t>
      </w:r>
    </w:p>
    <w:p w:rsidRPr="000540B8" w:rsidR="000540B8" w:rsidP="000540B8" w:rsidRDefault="000540B8" w14:paraId="468B32C4" w14:textId="77777777">
      <w:pPr>
        <w:pStyle w:val="ListParagraph"/>
        <w:numPr>
          <w:ilvl w:val="0"/>
          <w:numId w:val="17"/>
        </w:numPr>
        <w:rPr>
          <w:rFonts w:ascii="Arial" w:hAnsi="Arial" w:cs="Arial"/>
          <w:color w:val="000000" w:themeColor="text1"/>
          <w:sz w:val="22"/>
          <w:szCs w:val="22"/>
        </w:rPr>
      </w:pPr>
      <w:r w:rsidRPr="000540B8">
        <w:rPr>
          <w:rFonts w:ascii="Arial" w:hAnsi="Arial" w:cs="Arial"/>
          <w:color w:val="000000" w:themeColor="text1"/>
          <w:sz w:val="22"/>
          <w:szCs w:val="22"/>
        </w:rPr>
        <w:t>Encourage and motivate students to build good study habits and improve their academic performance.</w:t>
      </w:r>
    </w:p>
    <w:p w:rsidRPr="000540B8" w:rsidR="000540B8" w:rsidP="000540B8" w:rsidRDefault="000540B8" w14:paraId="652755A1" w14:textId="7323EFBD">
      <w:pPr>
        <w:pStyle w:val="ListParagraph"/>
        <w:numPr>
          <w:ilvl w:val="0"/>
          <w:numId w:val="17"/>
        </w:numPr>
        <w:rPr>
          <w:rFonts w:ascii="Arial" w:hAnsi="Arial" w:cs="Arial"/>
          <w:color w:val="000000" w:themeColor="text1"/>
          <w:sz w:val="22"/>
          <w:szCs w:val="22"/>
        </w:rPr>
      </w:pPr>
      <w:r w:rsidRPr="000540B8">
        <w:rPr>
          <w:rFonts w:ascii="Arial" w:hAnsi="Arial" w:cs="Arial"/>
          <w:color w:val="000000" w:themeColor="text1"/>
          <w:sz w:val="22"/>
          <w:szCs w:val="22"/>
        </w:rPr>
        <w:lastRenderedPageBreak/>
        <w:t xml:space="preserve">Monitor student progress and provide feedback to parents, teachers, </w:t>
      </w:r>
      <w:r>
        <w:rPr>
          <w:rFonts w:ascii="Arial" w:hAnsi="Arial" w:cs="Arial"/>
          <w:color w:val="000000" w:themeColor="text1"/>
          <w:sz w:val="22"/>
          <w:szCs w:val="22"/>
        </w:rPr>
        <w:t>and</w:t>
      </w:r>
      <w:r w:rsidRPr="000540B8">
        <w:rPr>
          <w:rFonts w:ascii="Arial" w:hAnsi="Arial" w:cs="Arial"/>
          <w:color w:val="000000" w:themeColor="text1"/>
          <w:sz w:val="22"/>
          <w:szCs w:val="22"/>
        </w:rPr>
        <w:t xml:space="preserve"> program </w:t>
      </w:r>
      <w:r>
        <w:rPr>
          <w:rFonts w:ascii="Arial" w:hAnsi="Arial" w:cs="Arial"/>
          <w:color w:val="000000" w:themeColor="text1"/>
          <w:sz w:val="22"/>
          <w:szCs w:val="22"/>
        </w:rPr>
        <w:t>supervisors</w:t>
      </w:r>
      <w:r w:rsidR="00060C3C">
        <w:rPr>
          <w:rFonts w:ascii="Arial" w:hAnsi="Arial" w:cs="Arial"/>
          <w:color w:val="000000" w:themeColor="text1"/>
          <w:sz w:val="22"/>
          <w:szCs w:val="22"/>
        </w:rPr>
        <w:t>.</w:t>
      </w:r>
    </w:p>
    <w:p w:rsidRPr="000540B8" w:rsidR="000540B8" w:rsidP="000540B8" w:rsidRDefault="000540B8" w14:paraId="310CE5D2" w14:textId="77777777">
      <w:pPr>
        <w:pStyle w:val="ListParagraph"/>
        <w:numPr>
          <w:ilvl w:val="0"/>
          <w:numId w:val="17"/>
        </w:numPr>
        <w:rPr>
          <w:rFonts w:ascii="Arial" w:hAnsi="Arial" w:cs="Arial"/>
          <w:color w:val="000000" w:themeColor="text1"/>
          <w:sz w:val="22"/>
          <w:szCs w:val="22"/>
        </w:rPr>
      </w:pPr>
      <w:r w:rsidRPr="000540B8">
        <w:rPr>
          <w:rFonts w:ascii="Arial" w:hAnsi="Arial" w:cs="Arial"/>
          <w:color w:val="000000" w:themeColor="text1"/>
          <w:sz w:val="22"/>
          <w:szCs w:val="22"/>
        </w:rPr>
        <w:t>Create a positive, supportive, and encouraging learning environment.</w:t>
      </w:r>
    </w:p>
    <w:p w:rsidRPr="000540B8" w:rsidR="000540B8" w:rsidP="000540B8" w:rsidRDefault="000540B8" w14:paraId="56D96515" w14:textId="29426E5D">
      <w:pPr>
        <w:pStyle w:val="ListParagraph"/>
        <w:numPr>
          <w:ilvl w:val="0"/>
          <w:numId w:val="17"/>
        </w:numPr>
        <w:rPr>
          <w:rFonts w:ascii="Arial" w:hAnsi="Arial" w:cs="Arial"/>
          <w:color w:val="000000" w:themeColor="text1"/>
          <w:sz w:val="22"/>
          <w:szCs w:val="22"/>
        </w:rPr>
      </w:pPr>
      <w:r w:rsidRPr="000540B8">
        <w:rPr>
          <w:rFonts w:ascii="Arial" w:hAnsi="Arial" w:cs="Arial"/>
          <w:color w:val="000000" w:themeColor="text1"/>
          <w:sz w:val="22"/>
          <w:szCs w:val="22"/>
        </w:rPr>
        <w:t xml:space="preserve">Work closely with </w:t>
      </w:r>
      <w:r>
        <w:rPr>
          <w:rFonts w:ascii="Arial" w:hAnsi="Arial" w:cs="Arial"/>
          <w:color w:val="000000" w:themeColor="text1"/>
          <w:sz w:val="22"/>
          <w:szCs w:val="22"/>
        </w:rPr>
        <w:t xml:space="preserve">program supervisors, other volunteers, and </w:t>
      </w:r>
      <w:r w:rsidRPr="000540B8">
        <w:rPr>
          <w:rFonts w:ascii="Arial" w:hAnsi="Arial" w:cs="Arial"/>
          <w:color w:val="000000" w:themeColor="text1"/>
          <w:sz w:val="22"/>
          <w:szCs w:val="22"/>
        </w:rPr>
        <w:t xml:space="preserve">school staff to align tutoring efforts with </w:t>
      </w:r>
      <w:r>
        <w:rPr>
          <w:rFonts w:ascii="Arial" w:hAnsi="Arial" w:cs="Arial"/>
          <w:color w:val="000000" w:themeColor="text1"/>
          <w:sz w:val="22"/>
          <w:szCs w:val="22"/>
        </w:rPr>
        <w:t>program</w:t>
      </w:r>
      <w:r w:rsidRPr="000540B8">
        <w:rPr>
          <w:rFonts w:ascii="Arial" w:hAnsi="Arial" w:cs="Arial"/>
          <w:color w:val="000000" w:themeColor="text1"/>
          <w:sz w:val="22"/>
          <w:szCs w:val="22"/>
        </w:rPr>
        <w:t xml:space="preserve"> goals.</w:t>
      </w:r>
    </w:p>
    <w:p w:rsidRPr="00ED4947" w:rsidR="0096196A" w:rsidP="0050562A" w:rsidRDefault="0096196A" w14:paraId="3E5AC40F" w14:textId="77777777">
      <w:pPr>
        <w:rPr>
          <w:rFonts w:ascii="Arial" w:hAnsi="Arial" w:cs="Arial"/>
          <w:b/>
          <w:bCs/>
          <w:color w:val="000000" w:themeColor="text1"/>
          <w:sz w:val="22"/>
          <w:szCs w:val="22"/>
        </w:rPr>
      </w:pPr>
    </w:p>
    <w:p w:rsidRPr="00ED4947" w:rsidR="0096196A" w:rsidP="0050562A" w:rsidRDefault="0096196A" w14:paraId="3B203DC7" w14:textId="77777777">
      <w:pPr>
        <w:rPr>
          <w:rFonts w:ascii="Arial" w:hAnsi="Arial" w:cs="Arial"/>
          <w:b/>
          <w:bCs/>
          <w:color w:val="000000" w:themeColor="text1"/>
          <w:sz w:val="22"/>
          <w:szCs w:val="22"/>
        </w:rPr>
      </w:pPr>
      <w:r w:rsidRPr="00ED4947">
        <w:rPr>
          <w:rFonts w:ascii="Arial" w:hAnsi="Arial" w:cs="Arial"/>
          <w:b/>
          <w:bCs/>
          <w:color w:val="000000" w:themeColor="text1"/>
          <w:sz w:val="22"/>
          <w:szCs w:val="22"/>
        </w:rPr>
        <w:t>Required Qualifications</w:t>
      </w:r>
    </w:p>
    <w:p w:rsidR="00A935FD" w:rsidP="0050562A" w:rsidRDefault="00A935FD" w14:paraId="0F7EDCB8" w14:textId="77777777">
      <w:pPr>
        <w:pStyle w:val="ListParagraph"/>
        <w:numPr>
          <w:ilvl w:val="0"/>
          <w:numId w:val="12"/>
        </w:numPr>
        <w:rPr>
          <w:rFonts w:ascii="Arial" w:hAnsi="Arial" w:cs="Arial"/>
          <w:color w:val="000000" w:themeColor="text1"/>
          <w:sz w:val="22"/>
          <w:szCs w:val="22"/>
        </w:rPr>
      </w:pPr>
      <w:r>
        <w:rPr>
          <w:rFonts w:ascii="Arial" w:hAnsi="Arial" w:cs="Arial"/>
          <w:color w:val="000000" w:themeColor="text1"/>
          <w:sz w:val="22"/>
          <w:szCs w:val="22"/>
        </w:rPr>
        <w:t>At least 18 years of age</w:t>
      </w:r>
    </w:p>
    <w:p w:rsidRPr="00CF6E32" w:rsidR="00CF6E32" w:rsidP="0050562A" w:rsidRDefault="00CF6E32" w14:paraId="7E236B66" w14:textId="204EF0F6">
      <w:pPr>
        <w:pStyle w:val="ListParagraph"/>
        <w:numPr>
          <w:ilvl w:val="0"/>
          <w:numId w:val="12"/>
        </w:numPr>
        <w:rPr>
          <w:rFonts w:ascii="Arial" w:hAnsi="Arial" w:cs="Arial"/>
          <w:color w:val="000000" w:themeColor="text1"/>
          <w:sz w:val="22"/>
          <w:szCs w:val="22"/>
        </w:rPr>
      </w:pPr>
      <w:r w:rsidRPr="00FB6DEC">
        <w:rPr>
          <w:rFonts w:ascii="Arial" w:hAnsi="Arial" w:cs="Arial"/>
          <w:color w:val="000000" w:themeColor="text1"/>
          <w:sz w:val="22"/>
          <w:szCs w:val="22"/>
        </w:rPr>
        <w:t>High school diploma or GED</w:t>
      </w:r>
    </w:p>
    <w:p w:rsidR="00894BB7" w:rsidP="0050562A" w:rsidRDefault="00894BB7" w14:paraId="1C1DBA80" w14:textId="1D05AF51">
      <w:pPr>
        <w:pStyle w:val="ListParagraph"/>
        <w:numPr>
          <w:ilvl w:val="0"/>
          <w:numId w:val="12"/>
        </w:numPr>
        <w:rPr>
          <w:rFonts w:ascii="Arial" w:hAnsi="Arial" w:cs="Arial"/>
          <w:color w:val="000000" w:themeColor="text1"/>
          <w:sz w:val="22"/>
          <w:szCs w:val="22"/>
        </w:rPr>
      </w:pPr>
      <w:r w:rsidRPr="00ED4947">
        <w:rPr>
          <w:rFonts w:ascii="Arial" w:hAnsi="Arial" w:cs="Arial"/>
          <w:color w:val="000000" w:themeColor="text1"/>
          <w:sz w:val="22"/>
          <w:szCs w:val="22"/>
        </w:rPr>
        <w:t>Good academic standing</w:t>
      </w:r>
    </w:p>
    <w:p w:rsidRPr="00060C3C" w:rsidR="00060C3C" w:rsidP="00060C3C" w:rsidRDefault="00060C3C" w14:paraId="6A96B5EF" w14:textId="544A37ED">
      <w:pPr>
        <w:pStyle w:val="ListParagraph"/>
        <w:numPr>
          <w:ilvl w:val="0"/>
          <w:numId w:val="12"/>
        </w:numPr>
        <w:rPr>
          <w:rFonts w:ascii="Arial" w:hAnsi="Arial" w:cs="Arial"/>
          <w:color w:val="000000" w:themeColor="text1"/>
          <w:sz w:val="22"/>
          <w:szCs w:val="22"/>
        </w:rPr>
      </w:pPr>
      <w:r w:rsidRPr="000540B8">
        <w:rPr>
          <w:rFonts w:ascii="Arial" w:hAnsi="Arial" w:cs="Arial"/>
          <w:color w:val="000000" w:themeColor="text1"/>
          <w:sz w:val="22"/>
          <w:szCs w:val="22"/>
        </w:rPr>
        <w:t>Knowledge or proficiency in core K-12 subjects (Math, English, Science, etc.)</w:t>
      </w:r>
    </w:p>
    <w:p w:rsidRPr="00ED4947" w:rsidR="000B1ECC" w:rsidP="0050562A" w:rsidRDefault="000B1ECC" w14:paraId="7764AE8E" w14:textId="6C10C910">
      <w:pPr>
        <w:pStyle w:val="ListParagraph"/>
        <w:numPr>
          <w:ilvl w:val="0"/>
          <w:numId w:val="12"/>
        </w:numPr>
        <w:rPr>
          <w:rFonts w:ascii="Arial" w:hAnsi="Arial" w:cs="Arial"/>
          <w:color w:val="000000" w:themeColor="text1"/>
          <w:sz w:val="22"/>
          <w:szCs w:val="22"/>
        </w:rPr>
      </w:pPr>
      <w:r>
        <w:rPr>
          <w:rFonts w:ascii="Arial" w:hAnsi="Arial" w:cs="Arial"/>
          <w:color w:val="000000" w:themeColor="text1"/>
          <w:sz w:val="22"/>
          <w:szCs w:val="22"/>
        </w:rPr>
        <w:t>Valid driver’s license and car insurance</w:t>
      </w:r>
    </w:p>
    <w:p w:rsidR="005C402D" w:rsidP="0050562A" w:rsidRDefault="005C402D" w14:paraId="6F4E5B09" w14:textId="5C548064">
      <w:pPr>
        <w:pStyle w:val="ListParagraph"/>
        <w:numPr>
          <w:ilvl w:val="0"/>
          <w:numId w:val="12"/>
        </w:numPr>
        <w:rPr>
          <w:rFonts w:ascii="Arial" w:hAnsi="Arial" w:cs="Arial"/>
          <w:color w:val="000000" w:themeColor="text1"/>
          <w:sz w:val="22"/>
          <w:szCs w:val="22"/>
        </w:rPr>
      </w:pPr>
      <w:r w:rsidRPr="00ED4947">
        <w:rPr>
          <w:rFonts w:ascii="Arial" w:hAnsi="Arial" w:cs="Arial"/>
          <w:color w:val="000000" w:themeColor="text1"/>
          <w:sz w:val="22"/>
          <w:szCs w:val="22"/>
        </w:rPr>
        <w:t xml:space="preserve">Reliable transportation to and from weekly </w:t>
      </w:r>
      <w:r w:rsidR="000540B8">
        <w:rPr>
          <w:rFonts w:ascii="Arial" w:hAnsi="Arial" w:cs="Arial"/>
          <w:color w:val="000000" w:themeColor="text1"/>
          <w:sz w:val="22"/>
          <w:szCs w:val="22"/>
        </w:rPr>
        <w:t>tutoring sessions</w:t>
      </w:r>
    </w:p>
    <w:p w:rsidRPr="000540B8" w:rsidR="000540B8" w:rsidP="000540B8" w:rsidRDefault="000540B8" w14:paraId="6A7E1E00" w14:textId="2C756134">
      <w:pPr>
        <w:pStyle w:val="ListParagraph"/>
        <w:numPr>
          <w:ilvl w:val="0"/>
          <w:numId w:val="12"/>
        </w:numPr>
        <w:rPr>
          <w:rFonts w:ascii="Arial" w:hAnsi="Arial" w:cs="Arial"/>
          <w:color w:val="000000" w:themeColor="text1"/>
          <w:sz w:val="22"/>
          <w:szCs w:val="22"/>
        </w:rPr>
      </w:pPr>
      <w:r w:rsidRPr="000540B8">
        <w:rPr>
          <w:rFonts w:ascii="Arial" w:hAnsi="Arial" w:cs="Arial"/>
          <w:color w:val="000000" w:themeColor="text1"/>
          <w:sz w:val="22"/>
          <w:szCs w:val="22"/>
        </w:rPr>
        <w:t>Passion for education and a desire to help students succeed</w:t>
      </w:r>
    </w:p>
    <w:p w:rsidRPr="000540B8" w:rsidR="000540B8" w:rsidP="000540B8" w:rsidRDefault="000540B8" w14:paraId="4CE56B1E" w14:textId="77777777">
      <w:pPr>
        <w:pStyle w:val="ListParagraph"/>
        <w:numPr>
          <w:ilvl w:val="0"/>
          <w:numId w:val="12"/>
        </w:numPr>
        <w:rPr>
          <w:rFonts w:ascii="Arial" w:hAnsi="Arial" w:cs="Arial"/>
          <w:color w:val="000000" w:themeColor="text1"/>
          <w:sz w:val="22"/>
          <w:szCs w:val="22"/>
        </w:rPr>
      </w:pPr>
      <w:r w:rsidRPr="000540B8">
        <w:rPr>
          <w:rFonts w:ascii="Arial" w:hAnsi="Arial" w:cs="Arial"/>
          <w:color w:val="000000" w:themeColor="text1"/>
          <w:sz w:val="22"/>
          <w:szCs w:val="22"/>
        </w:rPr>
        <w:t>Patience, empathy, and strong communication skills to work effectively with students of diverse backgrounds and abilities.</w:t>
      </w:r>
    </w:p>
    <w:p w:rsidRPr="00BE0477" w:rsidR="00BE0477" w:rsidP="00BE0477" w:rsidRDefault="00BE0477" w14:paraId="2516DEB4" w14:textId="77777777">
      <w:pPr>
        <w:pStyle w:val="ListParagraph"/>
        <w:rPr>
          <w:rFonts w:ascii="Arial" w:hAnsi="Arial" w:cs="Arial"/>
          <w:color w:val="000000" w:themeColor="text1"/>
          <w:sz w:val="22"/>
          <w:szCs w:val="22"/>
        </w:rPr>
      </w:pPr>
    </w:p>
    <w:p w:rsidRPr="00ED4947" w:rsidR="0096196A" w:rsidP="0050562A" w:rsidRDefault="0096196A" w14:paraId="4A715480" w14:textId="77777777">
      <w:pPr>
        <w:rPr>
          <w:rFonts w:ascii="Arial" w:hAnsi="Arial" w:cs="Arial"/>
          <w:b/>
          <w:bCs/>
          <w:color w:val="000000" w:themeColor="text1"/>
          <w:sz w:val="22"/>
          <w:szCs w:val="22"/>
        </w:rPr>
      </w:pPr>
      <w:r w:rsidRPr="00ED4947">
        <w:rPr>
          <w:rFonts w:ascii="Arial" w:hAnsi="Arial" w:cs="Arial"/>
          <w:b/>
          <w:bCs/>
          <w:color w:val="000000" w:themeColor="text1"/>
          <w:sz w:val="22"/>
          <w:szCs w:val="22"/>
        </w:rPr>
        <w:t>Preferred Qualifications</w:t>
      </w:r>
    </w:p>
    <w:p w:rsidRPr="000540B8" w:rsidR="000540B8" w:rsidP="000540B8" w:rsidRDefault="000540B8" w14:paraId="59663DFB" w14:textId="18BC0FB8">
      <w:pPr>
        <w:pStyle w:val="ListParagraph"/>
        <w:numPr>
          <w:ilvl w:val="0"/>
          <w:numId w:val="11"/>
        </w:numPr>
        <w:rPr>
          <w:rFonts w:ascii="Arial" w:hAnsi="Arial" w:cs="Arial"/>
          <w:color w:val="000000" w:themeColor="text1"/>
          <w:sz w:val="22"/>
          <w:szCs w:val="22"/>
        </w:rPr>
      </w:pPr>
      <w:r w:rsidRPr="000540B8">
        <w:rPr>
          <w:rFonts w:ascii="Arial" w:hAnsi="Arial" w:cs="Arial"/>
          <w:color w:val="000000" w:themeColor="text1"/>
          <w:sz w:val="22"/>
          <w:szCs w:val="22"/>
        </w:rPr>
        <w:t>Previous tutoring or teaching experience</w:t>
      </w:r>
    </w:p>
    <w:p w:rsidRPr="000B1ECC" w:rsidR="000B1ECC" w:rsidP="0050562A" w:rsidRDefault="000B1ECC" w14:paraId="5EA14151" w14:textId="267EFAF9">
      <w:pPr>
        <w:pStyle w:val="ListParagraph"/>
        <w:numPr>
          <w:ilvl w:val="0"/>
          <w:numId w:val="11"/>
        </w:numPr>
        <w:rPr>
          <w:rFonts w:ascii="Arial" w:hAnsi="Arial" w:cs="Arial"/>
          <w:color w:val="000000" w:themeColor="text1"/>
          <w:sz w:val="22"/>
          <w:szCs w:val="22"/>
        </w:rPr>
      </w:pPr>
      <w:r w:rsidRPr="00ED4947">
        <w:rPr>
          <w:rFonts w:ascii="Arial" w:hAnsi="Arial" w:cs="Arial"/>
          <w:color w:val="000000" w:themeColor="text1"/>
          <w:sz w:val="22"/>
          <w:szCs w:val="22"/>
        </w:rPr>
        <w:t>Background knowledge in a human-service field (e.g., applied behavior analysis, psychology, social work, social welfare, special education, or counseling) or juvenile law</w:t>
      </w:r>
    </w:p>
    <w:p w:rsidRPr="00ED4947" w:rsidR="00900946" w:rsidP="0050562A" w:rsidRDefault="00900946" w14:paraId="52CE11E1" w14:textId="2FE72523">
      <w:pPr>
        <w:pStyle w:val="ListParagraph"/>
        <w:numPr>
          <w:ilvl w:val="0"/>
          <w:numId w:val="11"/>
        </w:numPr>
        <w:rPr>
          <w:rFonts w:ascii="Arial" w:hAnsi="Arial" w:cs="Arial"/>
          <w:color w:val="000000" w:themeColor="text1"/>
          <w:sz w:val="22"/>
          <w:szCs w:val="22"/>
        </w:rPr>
      </w:pPr>
      <w:r w:rsidRPr="5896A247">
        <w:rPr>
          <w:rFonts w:ascii="Arial" w:hAnsi="Arial" w:cs="Arial"/>
          <w:color w:val="000000" w:themeColor="text1"/>
          <w:sz w:val="22"/>
          <w:szCs w:val="22"/>
        </w:rPr>
        <w:t xml:space="preserve">Cultural competence </w:t>
      </w:r>
    </w:p>
    <w:p w:rsidRPr="00ED4947" w:rsidR="0096196A" w:rsidP="0050562A" w:rsidRDefault="0096196A" w14:paraId="5DAB43EB" w14:textId="77777777">
      <w:pPr>
        <w:rPr>
          <w:rFonts w:ascii="Arial" w:hAnsi="Arial" w:cs="Arial"/>
          <w:b/>
          <w:bCs/>
          <w:color w:val="000000" w:themeColor="text1"/>
          <w:sz w:val="22"/>
          <w:szCs w:val="22"/>
        </w:rPr>
      </w:pPr>
    </w:p>
    <w:p w:rsidRPr="00ED4947" w:rsidR="0096196A" w:rsidP="0050562A" w:rsidRDefault="0096196A" w14:paraId="0E596AC3" w14:textId="77777777">
      <w:pPr>
        <w:rPr>
          <w:rFonts w:ascii="Arial" w:hAnsi="Arial" w:cs="Arial"/>
          <w:b/>
          <w:bCs/>
          <w:color w:val="000000" w:themeColor="text1"/>
          <w:sz w:val="22"/>
          <w:szCs w:val="22"/>
        </w:rPr>
      </w:pPr>
      <w:r w:rsidRPr="00ED4947">
        <w:rPr>
          <w:rFonts w:ascii="Arial" w:hAnsi="Arial" w:cs="Arial"/>
          <w:b/>
          <w:bCs/>
          <w:color w:val="000000" w:themeColor="text1"/>
          <w:sz w:val="22"/>
          <w:szCs w:val="22"/>
        </w:rPr>
        <w:t>Benefits &amp; Perks</w:t>
      </w:r>
    </w:p>
    <w:p w:rsidRPr="00ED4947" w:rsidR="00CC5CE6" w:rsidP="0050562A" w:rsidRDefault="00195C33" w14:paraId="6E06A7E5" w14:textId="62D3C5AC">
      <w:pPr>
        <w:pStyle w:val="ListParagraph"/>
        <w:numPr>
          <w:ilvl w:val="0"/>
          <w:numId w:val="15"/>
        </w:numPr>
        <w:rPr>
          <w:rStyle w:val="s1ppyq"/>
          <w:rFonts w:ascii="Arial" w:hAnsi="Arial" w:cs="Arial"/>
          <w:color w:val="000000" w:themeColor="text1"/>
          <w:sz w:val="22"/>
          <w:szCs w:val="22"/>
        </w:rPr>
      </w:pPr>
      <w:r>
        <w:rPr>
          <w:rStyle w:val="s1ppyq"/>
          <w:rFonts w:ascii="Arial" w:hAnsi="Arial" w:cs="Arial"/>
          <w:sz w:val="22"/>
          <w:szCs w:val="22"/>
        </w:rPr>
        <w:t>C</w:t>
      </w:r>
      <w:r w:rsidRPr="3193E1B8" w:rsidR="00CC5CE6">
        <w:rPr>
          <w:rStyle w:val="s1ppyq"/>
          <w:rFonts w:ascii="Arial" w:hAnsi="Arial" w:cs="Arial"/>
          <w:sz w:val="22"/>
          <w:szCs w:val="22"/>
        </w:rPr>
        <w:t>ourse credit</w:t>
      </w:r>
    </w:p>
    <w:p w:rsidRPr="00ED4947" w:rsidR="005C402D" w:rsidP="0050562A" w:rsidRDefault="005C402D" w14:paraId="3418F683" w14:textId="2E407B29">
      <w:pPr>
        <w:pStyle w:val="ListParagraph"/>
        <w:numPr>
          <w:ilvl w:val="0"/>
          <w:numId w:val="15"/>
        </w:numPr>
        <w:rPr>
          <w:rFonts w:ascii="Arial" w:hAnsi="Arial" w:cs="Arial"/>
          <w:color w:val="000000" w:themeColor="text1"/>
          <w:sz w:val="22"/>
          <w:szCs w:val="22"/>
        </w:rPr>
      </w:pPr>
      <w:r w:rsidRPr="00ED4947">
        <w:rPr>
          <w:rStyle w:val="s1ppyq"/>
          <w:rFonts w:ascii="Arial" w:hAnsi="Arial" w:cs="Arial"/>
          <w:sz w:val="22"/>
          <w:szCs w:val="22"/>
        </w:rPr>
        <w:t>Tailored experiences that meet your interests, career goals, and educational requirements</w:t>
      </w:r>
    </w:p>
    <w:p w:rsidRPr="00ED4947" w:rsidR="0096196A" w:rsidP="0050562A" w:rsidRDefault="0096196A" w14:paraId="17616CE5" w14:textId="467381AC">
      <w:pPr>
        <w:pStyle w:val="ListParagraph"/>
        <w:numPr>
          <w:ilvl w:val="0"/>
          <w:numId w:val="15"/>
        </w:numPr>
        <w:rPr>
          <w:rFonts w:ascii="Arial" w:hAnsi="Arial" w:cs="Arial"/>
          <w:color w:val="000000" w:themeColor="text1"/>
          <w:sz w:val="22"/>
          <w:szCs w:val="22"/>
        </w:rPr>
      </w:pPr>
      <w:r w:rsidRPr="00ED4947">
        <w:rPr>
          <w:rFonts w:ascii="Arial" w:hAnsi="Arial" w:cs="Arial"/>
          <w:color w:val="000000" w:themeColor="text1"/>
          <w:sz w:val="22"/>
          <w:szCs w:val="22"/>
        </w:rPr>
        <w:t>Flexible schedule</w:t>
      </w:r>
      <w:r w:rsidRPr="00ED4947" w:rsidR="00F17CD9">
        <w:rPr>
          <w:rFonts w:ascii="Arial" w:hAnsi="Arial" w:cs="Arial"/>
          <w:color w:val="000000" w:themeColor="text1"/>
          <w:sz w:val="22"/>
          <w:szCs w:val="22"/>
        </w:rPr>
        <w:t xml:space="preserve"> that aligns with your academic calendar</w:t>
      </w:r>
    </w:p>
    <w:p w:rsidRPr="00ED4947" w:rsidR="0096196A" w:rsidP="0050562A" w:rsidRDefault="0096196A" w14:paraId="635CB754" w14:textId="243CA316">
      <w:pPr>
        <w:pStyle w:val="ListParagraph"/>
        <w:numPr>
          <w:ilvl w:val="0"/>
          <w:numId w:val="15"/>
        </w:numPr>
        <w:rPr>
          <w:rFonts w:ascii="Arial" w:hAnsi="Arial" w:cs="Arial"/>
          <w:color w:val="000000" w:themeColor="text1"/>
          <w:sz w:val="22"/>
          <w:szCs w:val="22"/>
        </w:rPr>
      </w:pPr>
      <w:r w:rsidRPr="00ED4947">
        <w:rPr>
          <w:rFonts w:ascii="Arial" w:hAnsi="Arial" w:cs="Arial"/>
          <w:color w:val="000000" w:themeColor="text1"/>
          <w:sz w:val="22"/>
          <w:szCs w:val="22"/>
        </w:rPr>
        <w:t>Career exploration</w:t>
      </w:r>
      <w:r w:rsidRPr="00ED4947" w:rsidR="00894BB7">
        <w:rPr>
          <w:rFonts w:ascii="Arial" w:hAnsi="Arial" w:cs="Arial"/>
          <w:color w:val="000000" w:themeColor="text1"/>
          <w:sz w:val="22"/>
          <w:szCs w:val="22"/>
        </w:rPr>
        <w:t xml:space="preserve"> and </w:t>
      </w:r>
      <w:r w:rsidRPr="00ED4947">
        <w:rPr>
          <w:rFonts w:ascii="Arial" w:hAnsi="Arial" w:cs="Arial"/>
          <w:color w:val="000000" w:themeColor="text1"/>
          <w:sz w:val="22"/>
          <w:szCs w:val="22"/>
        </w:rPr>
        <w:t>professional development</w:t>
      </w:r>
    </w:p>
    <w:p w:rsidRPr="00ED4947" w:rsidR="00900946" w:rsidP="0050562A" w:rsidRDefault="0096196A" w14:paraId="1C1CCDF2" w14:textId="41389543">
      <w:pPr>
        <w:pStyle w:val="ListParagraph"/>
        <w:numPr>
          <w:ilvl w:val="0"/>
          <w:numId w:val="15"/>
        </w:numPr>
        <w:rPr>
          <w:rFonts w:ascii="Arial" w:hAnsi="Arial" w:cs="Arial"/>
          <w:b/>
          <w:bCs/>
          <w:color w:val="000000" w:themeColor="text1"/>
          <w:sz w:val="22"/>
          <w:szCs w:val="22"/>
        </w:rPr>
      </w:pPr>
      <w:r w:rsidRPr="00ED4947">
        <w:rPr>
          <w:rFonts w:ascii="Arial" w:hAnsi="Arial" w:cs="Arial"/>
          <w:color w:val="000000" w:themeColor="text1"/>
          <w:sz w:val="22"/>
          <w:szCs w:val="22"/>
        </w:rPr>
        <w:t>Quality reference or letter of recommendation</w:t>
      </w:r>
    </w:p>
    <w:p w:rsidRPr="00ED4947" w:rsidR="002D7C1C" w:rsidP="0050562A" w:rsidRDefault="002D7C1C" w14:paraId="6DA3F2A1" w14:textId="679F3A87">
      <w:pPr>
        <w:pStyle w:val="ListParagraph"/>
        <w:numPr>
          <w:ilvl w:val="0"/>
          <w:numId w:val="15"/>
        </w:numPr>
        <w:rPr>
          <w:rFonts w:ascii="Arial" w:hAnsi="Arial" w:cs="Arial"/>
          <w:color w:val="000000" w:themeColor="text1"/>
          <w:sz w:val="22"/>
          <w:szCs w:val="22"/>
        </w:rPr>
      </w:pPr>
      <w:r w:rsidRPr="00ED4947">
        <w:rPr>
          <w:rFonts w:ascii="Arial" w:hAnsi="Arial" w:cs="Arial"/>
          <w:color w:val="000000" w:themeColor="text1"/>
          <w:sz w:val="22"/>
          <w:szCs w:val="22"/>
        </w:rPr>
        <w:t>Website and social media recognition</w:t>
      </w:r>
    </w:p>
    <w:p w:rsidRPr="00ED4947" w:rsidR="00571DB8" w:rsidP="0050562A" w:rsidRDefault="00571DB8" w14:paraId="33321E9E" w14:textId="252515CB">
      <w:pPr>
        <w:pStyle w:val="ListParagraph"/>
        <w:numPr>
          <w:ilvl w:val="0"/>
          <w:numId w:val="15"/>
        </w:numPr>
        <w:rPr>
          <w:rFonts w:ascii="Arial" w:hAnsi="Arial" w:cs="Arial"/>
          <w:b/>
          <w:bCs/>
          <w:color w:val="000000" w:themeColor="text1"/>
          <w:sz w:val="22"/>
          <w:szCs w:val="22"/>
        </w:rPr>
      </w:pPr>
      <w:r w:rsidRPr="00ED4947">
        <w:rPr>
          <w:rFonts w:ascii="Arial" w:hAnsi="Arial" w:cs="Arial"/>
          <w:color w:val="000000" w:themeColor="text1"/>
          <w:sz w:val="22"/>
          <w:szCs w:val="22"/>
        </w:rPr>
        <w:t>…and more!</w:t>
      </w:r>
    </w:p>
    <w:p w:rsidRPr="00ED4947" w:rsidR="00900946" w:rsidP="0050562A" w:rsidRDefault="00900946" w14:paraId="4C250EE1" w14:textId="77777777">
      <w:pPr>
        <w:rPr>
          <w:rFonts w:ascii="Arial" w:hAnsi="Arial" w:cs="Arial"/>
          <w:b/>
          <w:bCs/>
          <w:color w:val="000000" w:themeColor="text1"/>
          <w:sz w:val="22"/>
          <w:szCs w:val="22"/>
        </w:rPr>
      </w:pPr>
    </w:p>
    <w:p w:rsidRPr="00ED4947" w:rsidR="00A24827" w:rsidP="0050562A" w:rsidRDefault="00A24827" w14:paraId="4EA53603" w14:textId="6EBC62BE">
      <w:pPr>
        <w:rPr>
          <w:rFonts w:ascii="Arial" w:hAnsi="Arial" w:cs="Arial"/>
          <w:color w:val="000000" w:themeColor="text1"/>
          <w:sz w:val="22"/>
          <w:szCs w:val="22"/>
        </w:rPr>
      </w:pPr>
      <w:r w:rsidRPr="00ED4947">
        <w:rPr>
          <w:rFonts w:ascii="Arial" w:hAnsi="Arial" w:cs="Arial"/>
          <w:b/>
          <w:bCs/>
          <w:color w:val="000000" w:themeColor="text1"/>
          <w:sz w:val="22"/>
          <w:szCs w:val="22"/>
        </w:rPr>
        <w:t>Application Process</w:t>
      </w:r>
    </w:p>
    <w:p w:rsidRPr="00ED4947" w:rsidR="00A24827" w:rsidP="0050562A" w:rsidRDefault="004E2107" w14:paraId="69728EAF" w14:textId="3B923977">
      <w:pPr>
        <w:pStyle w:val="ListParagraph"/>
        <w:numPr>
          <w:ilvl w:val="0"/>
          <w:numId w:val="18"/>
        </w:numPr>
        <w:rPr>
          <w:rFonts w:ascii="Arial" w:hAnsi="Arial" w:cs="Arial"/>
          <w:color w:val="000000" w:themeColor="text1"/>
          <w:sz w:val="22"/>
          <w:szCs w:val="22"/>
        </w:rPr>
      </w:pPr>
      <w:r w:rsidRPr="00ED4947">
        <w:rPr>
          <w:rFonts w:ascii="Arial" w:hAnsi="Arial" w:cs="Arial"/>
          <w:color w:val="000000" w:themeColor="text1"/>
          <w:sz w:val="22"/>
          <w:szCs w:val="22"/>
        </w:rPr>
        <w:t xml:space="preserve">Complete </w:t>
      </w:r>
      <w:r w:rsidRPr="00ED4947" w:rsidR="00AA0B87">
        <w:rPr>
          <w:rFonts w:ascii="Arial" w:hAnsi="Arial" w:cs="Arial"/>
          <w:color w:val="000000" w:themeColor="text1"/>
          <w:sz w:val="22"/>
          <w:szCs w:val="22"/>
        </w:rPr>
        <w:t>our online</w:t>
      </w:r>
      <w:r w:rsidRPr="00ED4947" w:rsidR="00A24827">
        <w:rPr>
          <w:rFonts w:ascii="Arial" w:hAnsi="Arial" w:cs="Arial"/>
          <w:color w:val="000000" w:themeColor="text1"/>
          <w:sz w:val="22"/>
          <w:szCs w:val="22"/>
        </w:rPr>
        <w:t xml:space="preserve"> application</w:t>
      </w:r>
      <w:r w:rsidRPr="00ED4947">
        <w:rPr>
          <w:rFonts w:ascii="Arial" w:hAnsi="Arial" w:cs="Arial"/>
          <w:color w:val="000000" w:themeColor="text1"/>
          <w:sz w:val="22"/>
          <w:szCs w:val="22"/>
        </w:rPr>
        <w:t xml:space="preserve"> </w:t>
      </w:r>
      <w:r w:rsidRPr="00ED4947" w:rsidR="00204D7A">
        <w:rPr>
          <w:rFonts w:ascii="Arial" w:hAnsi="Arial" w:cs="Arial"/>
          <w:color w:val="000000" w:themeColor="text1"/>
          <w:sz w:val="22"/>
          <w:szCs w:val="22"/>
        </w:rPr>
        <w:t>here:</w:t>
      </w:r>
      <w:r w:rsidRPr="00ED4947" w:rsidR="00AA0B87">
        <w:rPr>
          <w:rFonts w:ascii="Arial" w:hAnsi="Arial" w:cs="Arial"/>
          <w:color w:val="000000" w:themeColor="text1"/>
          <w:sz w:val="22"/>
          <w:szCs w:val="22"/>
        </w:rPr>
        <w:t xml:space="preserve"> </w:t>
      </w:r>
      <w:hyperlink r:id="rId13">
        <w:r w:rsidRPr="00A87B0B" w:rsidR="009A497D">
          <w:rPr>
            <w:rStyle w:val="Hyperlink"/>
            <w:rFonts w:ascii="Arial" w:hAnsi="Arial" w:eastAsia="Arial" w:cs="Arial"/>
            <w:sz w:val="22"/>
            <w:szCs w:val="22"/>
          </w:rPr>
          <w:t>https://form.jotform.com/2501546</w:t>
        </w:r>
        <w:r w:rsidRPr="00A87B0B" w:rsidR="009A497D">
          <w:rPr>
            <w:rStyle w:val="Hyperlink"/>
            <w:rFonts w:ascii="Arial" w:hAnsi="Arial" w:eastAsia="Arial" w:cs="Arial"/>
            <w:sz w:val="22"/>
            <w:szCs w:val="22"/>
          </w:rPr>
          <w:t>4</w:t>
        </w:r>
        <w:r w:rsidRPr="00A87B0B" w:rsidR="009A497D">
          <w:rPr>
            <w:rStyle w:val="Hyperlink"/>
            <w:rFonts w:ascii="Arial" w:hAnsi="Arial" w:eastAsia="Arial" w:cs="Arial"/>
            <w:sz w:val="22"/>
            <w:szCs w:val="22"/>
          </w:rPr>
          <w:t>4351148</w:t>
        </w:r>
      </w:hyperlink>
      <w:r w:rsidRPr="00A87B0B" w:rsidR="009A497D">
        <w:rPr>
          <w:rFonts w:ascii="Arial" w:hAnsi="Arial" w:cs="Arial"/>
          <w:sz w:val="22"/>
          <w:szCs w:val="22"/>
        </w:rPr>
        <w:t>.</w:t>
      </w:r>
    </w:p>
    <w:p w:rsidRPr="00ED4947" w:rsidR="00AF49E1" w:rsidP="0050562A" w:rsidRDefault="00AA0B87" w14:paraId="22D48FCE" w14:textId="53D369A4">
      <w:pPr>
        <w:pStyle w:val="ListParagraph"/>
        <w:numPr>
          <w:ilvl w:val="0"/>
          <w:numId w:val="18"/>
        </w:numPr>
        <w:rPr>
          <w:rFonts w:ascii="Arial" w:hAnsi="Arial" w:cs="Arial"/>
          <w:color w:val="000000" w:themeColor="text1"/>
          <w:sz w:val="22"/>
          <w:szCs w:val="22"/>
        </w:rPr>
      </w:pPr>
      <w:r w:rsidRPr="00ED4947">
        <w:rPr>
          <w:rFonts w:ascii="Arial" w:hAnsi="Arial" w:cs="Arial"/>
          <w:color w:val="000000" w:themeColor="text1"/>
          <w:sz w:val="22"/>
          <w:szCs w:val="22"/>
        </w:rPr>
        <w:t xml:space="preserve">Complete an interview with </w:t>
      </w:r>
      <w:r w:rsidRPr="00ED4947" w:rsidR="00900946">
        <w:rPr>
          <w:rFonts w:ascii="Arial" w:hAnsi="Arial" w:cs="Arial"/>
          <w:color w:val="000000" w:themeColor="text1"/>
          <w:sz w:val="22"/>
          <w:szCs w:val="22"/>
        </w:rPr>
        <w:t>CSC</w:t>
      </w:r>
      <w:r w:rsidR="000471DE">
        <w:rPr>
          <w:rFonts w:ascii="Arial" w:hAnsi="Arial" w:cs="Arial"/>
          <w:color w:val="000000" w:themeColor="text1"/>
          <w:sz w:val="22"/>
          <w:szCs w:val="22"/>
        </w:rPr>
        <w:t>.</w:t>
      </w:r>
    </w:p>
    <w:bookmarkEnd w:id="1"/>
    <w:p w:rsidRPr="00A87B0B" w:rsidR="009A497D" w:rsidP="009A497D" w:rsidRDefault="009A497D" w14:paraId="422C38C8" w14:textId="77777777">
      <w:pPr>
        <w:pStyle w:val="ListParagraph"/>
        <w:numPr>
          <w:ilvl w:val="0"/>
          <w:numId w:val="18"/>
        </w:numPr>
        <w:rPr>
          <w:rFonts w:ascii="Arial" w:hAnsi="Arial" w:eastAsia="Times New Roman" w:cs="Arial"/>
          <w:b/>
          <w:bCs/>
          <w:sz w:val="22"/>
          <w:szCs w:val="22"/>
          <w:shd w:val="clear" w:color="auto" w:fill="FFFFFF"/>
        </w:rPr>
      </w:pPr>
      <w:r w:rsidRPr="00A87B0B">
        <w:rPr>
          <w:rFonts w:ascii="Arial" w:hAnsi="Arial" w:cs="Arial"/>
          <w:color w:val="000000" w:themeColor="text1"/>
          <w:sz w:val="22"/>
          <w:szCs w:val="22"/>
        </w:rPr>
        <w:t>If selected, you must complete onboarding paperwork, a health assessment and TB test, a comprehensive background check, and pre-service online training and orientation.</w:t>
      </w:r>
    </w:p>
    <w:p w:rsidR="009D1640" w:rsidP="009D1640" w:rsidRDefault="009D1640" w14:paraId="5E41E34D" w14:textId="77777777">
      <w:pPr>
        <w:pStyle w:val="ListParagraph"/>
        <w:rPr>
          <w:rFonts w:ascii="Arial" w:hAnsi="Arial" w:eastAsia="Times New Roman" w:cs="Arial"/>
          <w:b/>
          <w:bCs/>
          <w:sz w:val="22"/>
          <w:szCs w:val="22"/>
          <w:shd w:val="clear" w:color="auto" w:fill="FFFFFF"/>
        </w:rPr>
      </w:pPr>
    </w:p>
    <w:p w:rsidR="009A497D" w:rsidP="009D1640" w:rsidRDefault="009A497D" w14:paraId="36FD9242" w14:textId="77777777">
      <w:pPr>
        <w:pStyle w:val="ListParagraph"/>
        <w:rPr>
          <w:rFonts w:ascii="Arial" w:hAnsi="Arial" w:eastAsia="Times New Roman" w:cs="Arial"/>
          <w:b/>
          <w:bCs/>
          <w:sz w:val="22"/>
          <w:szCs w:val="22"/>
          <w:shd w:val="clear" w:color="auto" w:fill="FFFFFF"/>
        </w:rPr>
      </w:pPr>
    </w:p>
    <w:p w:rsidRPr="00E773BC" w:rsidR="002C703F" w:rsidP="002C703F" w:rsidRDefault="002C703F" w14:paraId="1559E8D7" w14:textId="565610E1">
      <w:pPr>
        <w:ind w:left="360"/>
        <w:jc w:val="center"/>
        <w:rPr>
          <w:rFonts w:ascii="Arial" w:hAnsi="Arial" w:eastAsia="Times New Roman" w:cs="Arial"/>
          <w:b/>
          <w:bCs/>
          <w:sz w:val="22"/>
          <w:szCs w:val="22"/>
          <w:shd w:val="clear" w:color="auto" w:fill="FFFFFF"/>
        </w:rPr>
      </w:pPr>
      <w:r w:rsidRPr="00E773BC">
        <w:rPr>
          <w:rFonts w:ascii="Arial" w:hAnsi="Arial" w:eastAsia="Arial" w:cs="Arial"/>
          <w:b/>
          <w:sz w:val="22"/>
          <w:szCs w:val="22"/>
        </w:rPr>
        <w:lastRenderedPageBreak/>
        <w:t>Frequently Asked Questions</w:t>
      </w:r>
    </w:p>
    <w:p w:rsidR="002C703F" w:rsidP="002C703F" w:rsidRDefault="002C703F" w14:paraId="0EE2949E" w14:textId="77777777">
      <w:pPr>
        <w:rPr>
          <w:rFonts w:ascii="Arial" w:hAnsi="Arial" w:eastAsia="Times New Roman" w:cs="Arial"/>
          <w:b/>
          <w:bCs/>
          <w:sz w:val="22"/>
          <w:szCs w:val="22"/>
          <w:shd w:val="clear" w:color="auto" w:fill="FFFFFF"/>
        </w:rPr>
      </w:pPr>
    </w:p>
    <w:p w:rsidRPr="00710F0C" w:rsidR="002C703F" w:rsidP="002C703F" w:rsidRDefault="002C703F" w14:paraId="0411C72A" w14:textId="3912520D">
      <w:pPr>
        <w:rPr>
          <w:rFonts w:ascii="Arial" w:hAnsi="Arial" w:eastAsia="Times New Roman" w:cs="Arial"/>
          <w:b/>
          <w:bCs/>
          <w:sz w:val="22"/>
          <w:szCs w:val="22"/>
          <w:shd w:val="clear" w:color="auto" w:fill="FFFFFF"/>
        </w:rPr>
      </w:pPr>
      <w:r w:rsidRPr="00710F0C">
        <w:rPr>
          <w:rFonts w:ascii="Arial" w:hAnsi="Arial" w:eastAsia="Times New Roman" w:cs="Arial"/>
          <w:b/>
          <w:bCs/>
          <w:sz w:val="22"/>
          <w:szCs w:val="22"/>
          <w:shd w:val="clear" w:color="auto" w:fill="FFFFFF"/>
        </w:rPr>
        <w:t>What is Center for Supportive Communities?</w:t>
      </w:r>
    </w:p>
    <w:p w:rsidRPr="00710F0C" w:rsidR="00450276" w:rsidP="000471DE" w:rsidRDefault="000471DE" w14:paraId="60A4D13E" w14:textId="77777777">
      <w:pPr>
        <w:pStyle w:val="Pa2"/>
        <w:rPr>
          <w:rStyle w:val="A5"/>
          <w:color w:val="000000" w:themeColor="text1"/>
          <w:sz w:val="22"/>
          <w:szCs w:val="22"/>
        </w:rPr>
      </w:pPr>
      <w:r w:rsidRPr="00710F0C">
        <w:rPr>
          <w:color w:val="000000" w:themeColor="text1"/>
          <w:sz w:val="22"/>
          <w:szCs w:val="22"/>
        </w:rPr>
        <w:t xml:space="preserve">Center for Supportive Communities (CSC), a 501(c)3 nonprofit in Lawrence, KS, is a recognized leader in true, evidence-based, individualized support. CSC’s mission is to use behavior science to create equal opportunities and meaningful change for children, families, and communities (e.g., education and legal systems, service providers). What makes us unique? We need to </w:t>
      </w:r>
      <w:r w:rsidRPr="00710F0C">
        <w:rPr>
          <w:i/>
          <w:iCs/>
          <w:color w:val="000000" w:themeColor="text1"/>
          <w:sz w:val="22"/>
          <w:szCs w:val="22"/>
        </w:rPr>
        <w:t>see</w:t>
      </w:r>
      <w:r w:rsidRPr="00710F0C">
        <w:rPr>
          <w:color w:val="000000" w:themeColor="text1"/>
          <w:sz w:val="22"/>
          <w:szCs w:val="22"/>
        </w:rPr>
        <w:t xml:space="preserve"> success to believe it, and we aim for just that—observable change that promotes positive life outcomes. </w:t>
      </w:r>
    </w:p>
    <w:p w:rsidRPr="00710F0C" w:rsidR="00A97A03" w:rsidP="009D1640" w:rsidRDefault="00A97A03" w14:paraId="18F52BAA" w14:textId="77777777">
      <w:pPr>
        <w:pStyle w:val="Pa2"/>
        <w:rPr>
          <w:rStyle w:val="A5"/>
          <w:color w:val="000000" w:themeColor="text1"/>
          <w:sz w:val="22"/>
          <w:szCs w:val="22"/>
        </w:rPr>
      </w:pPr>
    </w:p>
    <w:p w:rsidRPr="00710F0C" w:rsidR="00A97A03" w:rsidP="00E062F1" w:rsidRDefault="00A97A03" w14:paraId="5122087E" w14:textId="2D00DC20">
      <w:pPr>
        <w:rPr>
          <w:rStyle w:val="A5"/>
          <w:rFonts w:ascii="Arial" w:hAnsi="Arial" w:eastAsia="Times New Roman" w:cs="Arial"/>
          <w:b/>
          <w:bCs/>
          <w:color w:val="auto"/>
          <w:sz w:val="22"/>
          <w:szCs w:val="22"/>
          <w:shd w:val="clear" w:color="auto" w:fill="FFFFFF"/>
        </w:rPr>
      </w:pPr>
      <w:r w:rsidRPr="00710F0C">
        <w:rPr>
          <w:rFonts w:ascii="Arial" w:hAnsi="Arial" w:eastAsia="Times New Roman" w:cs="Arial"/>
          <w:b/>
          <w:bCs/>
          <w:sz w:val="22"/>
          <w:szCs w:val="22"/>
          <w:shd w:val="clear" w:color="auto" w:fill="FFFFFF"/>
        </w:rPr>
        <w:t>Who is Center for Supportive Communities?</w:t>
      </w:r>
    </w:p>
    <w:p w:rsidRPr="00710F0C" w:rsidR="00FB4ACF" w:rsidP="00C93CBF" w:rsidRDefault="00147636" w14:paraId="29342D56" w14:textId="74B79F25">
      <w:pPr>
        <w:pStyle w:val="Pa2"/>
        <w:rPr>
          <w:rStyle w:val="A5"/>
          <w:color w:val="000000" w:themeColor="text1"/>
          <w:sz w:val="22"/>
          <w:szCs w:val="22"/>
        </w:rPr>
      </w:pPr>
      <w:r w:rsidRPr="00710F0C">
        <w:rPr>
          <w:rStyle w:val="A5"/>
          <w:color w:val="000000" w:themeColor="text1"/>
          <w:sz w:val="22"/>
          <w:szCs w:val="22"/>
        </w:rPr>
        <w:t xml:space="preserve">Kelsey Dachman, Ph.D., BCBA-D, LBA, and Madison Graham, M.A., founded CSC </w:t>
      </w:r>
      <w:r w:rsidRPr="00710F0C" w:rsidR="008D4C68">
        <w:rPr>
          <w:rStyle w:val="A5"/>
          <w:color w:val="000000" w:themeColor="text1"/>
          <w:sz w:val="22"/>
          <w:szCs w:val="22"/>
        </w:rPr>
        <w:t xml:space="preserve">to help ensure all children exceed their potential. </w:t>
      </w:r>
      <w:r w:rsidRPr="00710F0C" w:rsidR="00C35AD1">
        <w:rPr>
          <w:rFonts w:eastAsia="Times New Roman"/>
          <w:sz w:val="22"/>
          <w:szCs w:val="22"/>
          <w:shd w:val="clear" w:color="auto" w:fill="FFFFFF"/>
        </w:rPr>
        <w:t xml:space="preserve">Dr. Dachman is a licensed and board-certified behavior analyst specializing in the prevention and treatment of challenging behavior common for children and teens with a unique focus in supporting justice-involved families. She </w:t>
      </w:r>
      <w:r w:rsidRPr="00710F0C" w:rsidR="00491C3E">
        <w:rPr>
          <w:rFonts w:eastAsia="Times New Roman"/>
          <w:sz w:val="22"/>
          <w:szCs w:val="22"/>
          <w:shd w:val="clear" w:color="auto" w:fill="FFFFFF"/>
        </w:rPr>
        <w:t>holds a</w:t>
      </w:r>
      <w:r w:rsidRPr="00710F0C" w:rsidR="00C35AD1">
        <w:rPr>
          <w:rFonts w:eastAsia="Times New Roman"/>
          <w:sz w:val="22"/>
          <w:szCs w:val="22"/>
          <w:shd w:val="clear" w:color="auto" w:fill="FFFFFF"/>
        </w:rPr>
        <w:t xml:space="preserve"> Ph.D. in behavioral psychology and master’s in applied behavior analysis from the </w:t>
      </w:r>
      <w:r w:rsidRPr="00710F0C" w:rsidR="002B24AB">
        <w:rPr>
          <w:rFonts w:eastAsia="Times New Roman"/>
          <w:sz w:val="22"/>
          <w:szCs w:val="22"/>
          <w:shd w:val="clear" w:color="auto" w:fill="FFFFFF"/>
        </w:rPr>
        <w:t xml:space="preserve">University of Kansas’ </w:t>
      </w:r>
      <w:r w:rsidRPr="00710F0C" w:rsidR="00491C3E">
        <w:rPr>
          <w:rFonts w:eastAsia="Times New Roman"/>
          <w:sz w:val="22"/>
          <w:szCs w:val="22"/>
          <w:shd w:val="clear" w:color="auto" w:fill="FFFFFF"/>
        </w:rPr>
        <w:t xml:space="preserve">Department of Applied Behavioral Science. Madison </w:t>
      </w:r>
      <w:r w:rsidRPr="00710F0C" w:rsidR="006609A2">
        <w:rPr>
          <w:rFonts w:eastAsia="Times New Roman"/>
          <w:sz w:val="22"/>
          <w:szCs w:val="22"/>
          <w:shd w:val="clear" w:color="auto" w:fill="FFFFFF"/>
        </w:rPr>
        <w:t xml:space="preserve">holds a master’s degree in applied behavior analysis and is currently </w:t>
      </w:r>
      <w:r w:rsidRPr="00710F0C" w:rsidR="00491C3E">
        <w:rPr>
          <w:rFonts w:eastAsia="Times New Roman"/>
          <w:sz w:val="22"/>
          <w:szCs w:val="22"/>
          <w:shd w:val="clear" w:color="auto" w:fill="FFFFFF"/>
        </w:rPr>
        <w:t>pursuing her Ph.D. in behavioral psychology</w:t>
      </w:r>
      <w:r w:rsidRPr="00710F0C" w:rsidR="000F3287">
        <w:rPr>
          <w:rFonts w:eastAsia="Times New Roman"/>
          <w:sz w:val="22"/>
          <w:szCs w:val="22"/>
          <w:shd w:val="clear" w:color="auto" w:fill="FFFFFF"/>
        </w:rPr>
        <w:t xml:space="preserve"> </w:t>
      </w:r>
      <w:r w:rsidR="00813FC3">
        <w:rPr>
          <w:rFonts w:eastAsia="Times New Roman"/>
          <w:sz w:val="22"/>
          <w:szCs w:val="22"/>
          <w:shd w:val="clear" w:color="auto" w:fill="FFFFFF"/>
        </w:rPr>
        <w:t>and master’s in public health administration at</w:t>
      </w:r>
      <w:r w:rsidRPr="00710F0C" w:rsidR="000F3287">
        <w:rPr>
          <w:rFonts w:eastAsia="Times New Roman"/>
          <w:sz w:val="22"/>
          <w:szCs w:val="22"/>
          <w:shd w:val="clear" w:color="auto" w:fill="FFFFFF"/>
        </w:rPr>
        <w:t xml:space="preserve"> the University of Kansas</w:t>
      </w:r>
      <w:r w:rsidR="00813FC3">
        <w:rPr>
          <w:rFonts w:eastAsia="Times New Roman"/>
          <w:sz w:val="22"/>
          <w:szCs w:val="22"/>
          <w:shd w:val="clear" w:color="auto" w:fill="FFFFFF"/>
        </w:rPr>
        <w:t xml:space="preserve">. </w:t>
      </w:r>
      <w:r w:rsidRPr="00710F0C" w:rsidR="002C703F">
        <w:rPr>
          <w:rFonts w:eastAsia="Times New Roman"/>
          <w:color w:val="C00000"/>
          <w:sz w:val="22"/>
          <w:szCs w:val="22"/>
          <w:shd w:val="clear" w:color="auto" w:fill="FFFFFF"/>
        </w:rPr>
        <w:t xml:space="preserve">Rock </w:t>
      </w:r>
      <w:r w:rsidRPr="00710F0C" w:rsidR="002C703F">
        <w:rPr>
          <w:rFonts w:eastAsia="Times New Roman"/>
          <w:color w:val="0052FF"/>
          <w:sz w:val="22"/>
          <w:szCs w:val="22"/>
          <w:shd w:val="clear" w:color="auto" w:fill="FFFFFF"/>
        </w:rPr>
        <w:t>Chalk</w:t>
      </w:r>
      <w:r w:rsidRPr="00710F0C" w:rsidR="002C703F">
        <w:rPr>
          <w:rFonts w:eastAsia="Times New Roman"/>
          <w:color w:val="000000" w:themeColor="text1"/>
          <w:sz w:val="22"/>
          <w:szCs w:val="22"/>
          <w:shd w:val="clear" w:color="auto" w:fill="FFFFFF"/>
        </w:rPr>
        <w:t>!</w:t>
      </w:r>
      <w:r w:rsidRPr="00710F0C" w:rsidR="00FB4ACF">
        <w:rPr>
          <w:rFonts w:eastAsia="Times New Roman"/>
          <w:sz w:val="22"/>
          <w:szCs w:val="22"/>
          <w:shd w:val="clear" w:color="auto" w:fill="FFFFFF"/>
        </w:rPr>
        <w:t xml:space="preserve"> </w:t>
      </w:r>
      <w:r w:rsidRPr="00710F0C" w:rsidR="00C93CBF">
        <w:rPr>
          <w:rStyle w:val="A5"/>
          <w:color w:val="000000" w:themeColor="text1"/>
          <w:sz w:val="22"/>
          <w:szCs w:val="22"/>
        </w:rPr>
        <w:t>Directed by Dr. Dachman, CSC’s comprehensive team includes behavior analysts, social workers, certified volunteer administrators, researchers, graduate and undergraduate students, volunteers, and more!</w:t>
      </w:r>
    </w:p>
    <w:p w:rsidRPr="00710F0C" w:rsidR="00E062F1" w:rsidP="00E062F1" w:rsidRDefault="00E062F1" w14:paraId="6F4AC790" w14:textId="77777777">
      <w:pPr>
        <w:pStyle w:val="Default"/>
        <w:rPr>
          <w:b/>
          <w:bCs/>
          <w:sz w:val="22"/>
          <w:szCs w:val="22"/>
        </w:rPr>
      </w:pPr>
    </w:p>
    <w:p w:rsidRPr="00710F0C" w:rsidR="00E062F1" w:rsidP="00E062F1" w:rsidRDefault="00E062F1" w14:paraId="4EE1C94A" w14:textId="71FDD85F">
      <w:pPr>
        <w:pStyle w:val="Default"/>
        <w:rPr>
          <w:b/>
          <w:bCs/>
          <w:sz w:val="22"/>
          <w:szCs w:val="22"/>
        </w:rPr>
      </w:pPr>
      <w:r w:rsidRPr="00710F0C">
        <w:rPr>
          <w:b/>
          <w:bCs/>
          <w:sz w:val="22"/>
          <w:szCs w:val="22"/>
        </w:rPr>
        <w:t xml:space="preserve">What does </w:t>
      </w:r>
      <w:r w:rsidRPr="00710F0C">
        <w:rPr>
          <w:rFonts w:eastAsia="Times New Roman"/>
          <w:b/>
          <w:bCs/>
          <w:sz w:val="22"/>
          <w:szCs w:val="22"/>
          <w:shd w:val="clear" w:color="auto" w:fill="FFFFFF"/>
        </w:rPr>
        <w:t>Center for Supportive Communities do?</w:t>
      </w:r>
    </w:p>
    <w:p w:rsidR="00765AAE" w:rsidP="00D4635C" w:rsidRDefault="00E062F1" w14:paraId="7D9B73F2" w14:textId="17ABC7F7">
      <w:pPr>
        <w:pStyle w:val="Default"/>
        <w:rPr>
          <w:sz w:val="22"/>
          <w:szCs w:val="22"/>
        </w:rPr>
      </w:pPr>
      <w:r w:rsidRPr="00710F0C">
        <w:rPr>
          <w:sz w:val="22"/>
          <w:szCs w:val="22"/>
        </w:rPr>
        <w:t>CSC specializes in restorative prevention and treatment strategies that strengthen</w:t>
      </w:r>
      <w:r w:rsidRPr="00710F0C" w:rsidR="00647ECD">
        <w:rPr>
          <w:sz w:val="22"/>
          <w:szCs w:val="22"/>
        </w:rPr>
        <w:t xml:space="preserve"> </w:t>
      </w:r>
      <w:r w:rsidRPr="00710F0C">
        <w:rPr>
          <w:sz w:val="22"/>
          <w:szCs w:val="22"/>
        </w:rPr>
        <w:t>systems and promote juvenile justice and community health. Services include</w:t>
      </w:r>
      <w:r w:rsidRPr="00710F0C" w:rsidR="00647ECD">
        <w:rPr>
          <w:sz w:val="22"/>
          <w:szCs w:val="22"/>
        </w:rPr>
        <w:t xml:space="preserve"> </w:t>
      </w:r>
      <w:r w:rsidRPr="00710F0C">
        <w:rPr>
          <w:sz w:val="22"/>
          <w:szCs w:val="22"/>
        </w:rPr>
        <w:t>consultation, behavior therapy, education and training, and community programming.</w:t>
      </w:r>
      <w:r w:rsidRPr="00710F0C" w:rsidR="00710F0C">
        <w:rPr>
          <w:sz w:val="22"/>
          <w:szCs w:val="22"/>
        </w:rPr>
        <w:t xml:space="preserve"> </w:t>
      </w:r>
      <w:r w:rsidRPr="00710F0C">
        <w:rPr>
          <w:sz w:val="22"/>
          <w:szCs w:val="22"/>
        </w:rPr>
        <w:t xml:space="preserve">SupportEd, CSC’s flagship program, </w:t>
      </w:r>
      <w:r w:rsidRPr="00710F0C" w:rsidR="00F65220">
        <w:rPr>
          <w:rStyle w:val="s1ppyq"/>
          <w:color w:val="000000" w:themeColor="text1"/>
          <w:sz w:val="22"/>
          <w:szCs w:val="22"/>
        </w:rPr>
        <w:t xml:space="preserve">is an evidence-based community diversion program offered to K-12 students and families as a restorative alternative to court involvement for truancy. SupportEd </w:t>
      </w:r>
      <w:r w:rsidRPr="00710F0C">
        <w:rPr>
          <w:sz w:val="22"/>
          <w:szCs w:val="22"/>
        </w:rPr>
        <w:t>uses 1-on-1 mentorship, advocacy, and</w:t>
      </w:r>
      <w:r w:rsidRPr="00710F0C" w:rsidR="00647ECD">
        <w:rPr>
          <w:sz w:val="22"/>
          <w:szCs w:val="22"/>
        </w:rPr>
        <w:t xml:space="preserve"> </w:t>
      </w:r>
      <w:r w:rsidRPr="00710F0C">
        <w:rPr>
          <w:sz w:val="22"/>
          <w:szCs w:val="22"/>
        </w:rPr>
        <w:t>individualized interventions to help K-12 students and families overcome barriers to</w:t>
      </w:r>
      <w:r w:rsidRPr="00710F0C" w:rsidR="00647ECD">
        <w:rPr>
          <w:sz w:val="22"/>
          <w:szCs w:val="22"/>
        </w:rPr>
        <w:t xml:space="preserve"> </w:t>
      </w:r>
      <w:r w:rsidRPr="00710F0C">
        <w:rPr>
          <w:sz w:val="22"/>
          <w:szCs w:val="22"/>
        </w:rPr>
        <w:t xml:space="preserve">school attendance. </w:t>
      </w:r>
      <w:r w:rsidR="00D5683A">
        <w:rPr>
          <w:sz w:val="22"/>
          <w:szCs w:val="22"/>
        </w:rPr>
        <w:t>SupportEd</w:t>
      </w:r>
      <w:r w:rsidRPr="00710F0C">
        <w:rPr>
          <w:sz w:val="22"/>
          <w:szCs w:val="22"/>
        </w:rPr>
        <w:t xml:space="preserve"> help</w:t>
      </w:r>
      <w:r w:rsidR="00D5683A">
        <w:rPr>
          <w:sz w:val="22"/>
          <w:szCs w:val="22"/>
        </w:rPr>
        <w:t>s</w:t>
      </w:r>
      <w:r w:rsidRPr="00710F0C">
        <w:rPr>
          <w:sz w:val="22"/>
          <w:szCs w:val="22"/>
        </w:rPr>
        <w:t xml:space="preserve"> </w:t>
      </w:r>
      <w:r w:rsidR="00D5683A">
        <w:rPr>
          <w:sz w:val="22"/>
          <w:szCs w:val="22"/>
        </w:rPr>
        <w:t xml:space="preserve">to </w:t>
      </w:r>
      <w:r w:rsidRPr="00710F0C">
        <w:rPr>
          <w:sz w:val="22"/>
          <w:szCs w:val="22"/>
        </w:rPr>
        <w:t>ensure every child has access to education.</w:t>
      </w:r>
      <w:r w:rsidRPr="00710F0C" w:rsidR="00710F0C">
        <w:rPr>
          <w:sz w:val="22"/>
          <w:szCs w:val="22"/>
        </w:rPr>
        <w:t xml:space="preserve"> </w:t>
      </w:r>
    </w:p>
    <w:p w:rsidR="00765AAE" w:rsidP="00D4635C" w:rsidRDefault="00765AAE" w14:paraId="7A26251C" w14:textId="77777777">
      <w:pPr>
        <w:pStyle w:val="Default"/>
        <w:rPr>
          <w:sz w:val="22"/>
          <w:szCs w:val="22"/>
        </w:rPr>
      </w:pPr>
    </w:p>
    <w:p w:rsidRPr="009A497D" w:rsidR="00765AAE" w:rsidP="0048492B" w:rsidRDefault="00AD12AE" w14:paraId="274FAB1D" w14:textId="4BE8A720">
      <w:pPr>
        <w:pStyle w:val="Default"/>
        <w:rPr>
          <w:b/>
          <w:bCs/>
          <w:sz w:val="22"/>
          <w:szCs w:val="22"/>
        </w:rPr>
      </w:pPr>
      <w:r w:rsidRPr="009A497D">
        <w:rPr>
          <w:b/>
          <w:bCs/>
          <w:sz w:val="22"/>
          <w:szCs w:val="22"/>
        </w:rPr>
        <w:t>SupportEd’s</w:t>
      </w:r>
      <w:r w:rsidRPr="009A497D" w:rsidR="00765AAE">
        <w:rPr>
          <w:b/>
          <w:bCs/>
          <w:sz w:val="22"/>
          <w:szCs w:val="22"/>
        </w:rPr>
        <w:t xml:space="preserve"> History</w:t>
      </w:r>
    </w:p>
    <w:p w:rsidRPr="00710F0C" w:rsidR="00A935FD" w:rsidP="0048492B" w:rsidRDefault="00431DB4" w14:paraId="202FDF00" w14:textId="3F517FB1">
      <w:pPr>
        <w:pStyle w:val="Default"/>
        <w:rPr>
          <w:sz w:val="22"/>
          <w:szCs w:val="22"/>
        </w:rPr>
      </w:pPr>
      <w:r w:rsidRPr="00710F0C">
        <w:rPr>
          <w:rStyle w:val="s1ppyq"/>
          <w:color w:val="000000" w:themeColor="text1"/>
          <w:sz w:val="22"/>
          <w:szCs w:val="22"/>
        </w:rPr>
        <w:t>SupportEd</w:t>
      </w:r>
      <w:r w:rsidRPr="00710F0C" w:rsidR="002C703F">
        <w:rPr>
          <w:rStyle w:val="s1ppyq"/>
          <w:color w:val="000000" w:themeColor="text1"/>
          <w:sz w:val="22"/>
          <w:szCs w:val="22"/>
        </w:rPr>
        <w:t xml:space="preserve"> grew out of the </w:t>
      </w:r>
      <w:r w:rsidR="00AD12AE">
        <w:rPr>
          <w:rStyle w:val="s1ppyq"/>
          <w:color w:val="000000" w:themeColor="text1"/>
          <w:sz w:val="22"/>
          <w:szCs w:val="22"/>
        </w:rPr>
        <w:t xml:space="preserve">University of Kansas’ Department of Applied Behavioral Science </w:t>
      </w:r>
      <w:r w:rsidRPr="00710F0C" w:rsidR="002C703F">
        <w:rPr>
          <w:rStyle w:val="s1ppyq"/>
          <w:color w:val="000000" w:themeColor="text1"/>
          <w:sz w:val="22"/>
          <w:szCs w:val="22"/>
        </w:rPr>
        <w:t xml:space="preserve">where it </w:t>
      </w:r>
      <w:r w:rsidR="00AD12AE">
        <w:rPr>
          <w:rStyle w:val="s1ppyq"/>
          <w:color w:val="000000" w:themeColor="text1"/>
          <w:sz w:val="22"/>
          <w:szCs w:val="22"/>
        </w:rPr>
        <w:t xml:space="preserve">successfully </w:t>
      </w:r>
      <w:r w:rsidRPr="00710F0C" w:rsidR="002C703F">
        <w:rPr>
          <w:rStyle w:val="s1ppyq"/>
          <w:color w:val="000000" w:themeColor="text1"/>
          <w:sz w:val="22"/>
          <w:szCs w:val="22"/>
        </w:rPr>
        <w:t>operated</w:t>
      </w:r>
      <w:r w:rsidR="00AD12AE">
        <w:rPr>
          <w:rStyle w:val="s1ppyq"/>
          <w:color w:val="000000" w:themeColor="text1"/>
          <w:sz w:val="22"/>
          <w:szCs w:val="22"/>
        </w:rPr>
        <w:t xml:space="preserve"> as an undergraduate practicum course for over 40 years</w:t>
      </w:r>
      <w:r w:rsidRPr="00710F0C" w:rsidR="002C703F">
        <w:rPr>
          <w:rStyle w:val="s1ppyq"/>
          <w:color w:val="000000" w:themeColor="text1"/>
          <w:sz w:val="22"/>
          <w:szCs w:val="22"/>
        </w:rPr>
        <w:t xml:space="preserve"> </w:t>
      </w:r>
      <w:r w:rsidR="00AD12AE">
        <w:rPr>
          <w:rStyle w:val="s1ppyq"/>
          <w:color w:val="000000" w:themeColor="text1"/>
          <w:sz w:val="22"/>
          <w:szCs w:val="22"/>
        </w:rPr>
        <w:t xml:space="preserve">under the direction of Jan Sheldon, Ph.D., J.D. Following Dr. Sheldon’s retirement, her former students, Dr. Dachman and Ms. Graham, founded CSC to allow for the continued operation of SupportEd. </w:t>
      </w:r>
    </w:p>
    <w:p w:rsidRPr="009A497D" w:rsidR="002C703F" w:rsidP="0048492B" w:rsidRDefault="002C703F" w14:paraId="15E7C48A" w14:textId="1F62B3CA">
      <w:pPr>
        <w:rPr>
          <w:rFonts w:ascii="Arial" w:hAnsi="Arial" w:eastAsia="Times New Roman" w:cs="Arial"/>
          <w:sz w:val="22"/>
          <w:szCs w:val="22"/>
          <w:shd w:val="clear" w:color="auto" w:fill="FFFFFF"/>
        </w:rPr>
      </w:pPr>
      <w:r w:rsidRPr="009A497D">
        <w:rPr>
          <w:rFonts w:ascii="Arial" w:hAnsi="Arial" w:eastAsia="Times New Roman" w:cs="Arial"/>
          <w:sz w:val="22"/>
          <w:szCs w:val="22"/>
        </w:rPr>
        <w:br/>
      </w:r>
      <w:r w:rsidRPr="009A497D" w:rsidR="00AD12AE">
        <w:rPr>
          <w:rFonts w:ascii="Arial" w:hAnsi="Arial" w:eastAsia="Times New Roman" w:cs="Arial"/>
          <w:b/>
          <w:bCs/>
          <w:sz w:val="22"/>
          <w:szCs w:val="22"/>
          <w:shd w:val="clear" w:color="auto" w:fill="FFFFFF"/>
        </w:rPr>
        <w:t>Why Focus on Truancy?</w:t>
      </w:r>
    </w:p>
    <w:p w:rsidRPr="00710F0C" w:rsidR="002C703F" w:rsidP="0048492B" w:rsidRDefault="004D41C5" w14:paraId="776BA471" w14:textId="2313A61A">
      <w:pPr>
        <w:rPr>
          <w:rFonts w:ascii="Arial" w:hAnsi="Arial" w:eastAsia="Times New Roman" w:cs="Arial"/>
          <w:sz w:val="22"/>
          <w:szCs w:val="22"/>
          <w:shd w:val="clear" w:color="auto" w:fill="FFFFFF"/>
        </w:rPr>
      </w:pPr>
      <w:r>
        <w:rPr>
          <w:rFonts w:ascii="Arial" w:hAnsi="Arial" w:eastAsia="Times New Roman" w:cs="Arial"/>
          <w:sz w:val="22"/>
          <w:szCs w:val="22"/>
          <w:shd w:val="clear" w:color="auto" w:fill="FFFFFF"/>
        </w:rPr>
        <w:t>T</w:t>
      </w:r>
      <w:r w:rsidRPr="00710F0C">
        <w:rPr>
          <w:rFonts w:ascii="Arial" w:hAnsi="Arial" w:eastAsia="Times New Roman" w:cs="Arial"/>
          <w:sz w:val="22"/>
          <w:szCs w:val="22"/>
          <w:shd w:val="clear" w:color="auto" w:fill="FFFFFF"/>
        </w:rPr>
        <w:t xml:space="preserve">ruancy </w:t>
      </w:r>
      <w:r>
        <w:rPr>
          <w:rFonts w:ascii="Arial" w:hAnsi="Arial" w:eastAsia="Times New Roman" w:cs="Arial"/>
          <w:sz w:val="22"/>
          <w:szCs w:val="22"/>
          <w:shd w:val="clear" w:color="auto" w:fill="FFFFFF"/>
        </w:rPr>
        <w:t>is</w:t>
      </w:r>
      <w:r w:rsidRPr="00710F0C">
        <w:rPr>
          <w:rFonts w:ascii="Arial" w:hAnsi="Arial" w:eastAsia="Times New Roman" w:cs="Arial"/>
          <w:sz w:val="22"/>
          <w:szCs w:val="22"/>
          <w:shd w:val="clear" w:color="auto" w:fill="FFFFFF"/>
        </w:rPr>
        <w:t xml:space="preserve"> a complex </w:t>
      </w:r>
      <w:r>
        <w:rPr>
          <w:rFonts w:ascii="Arial" w:hAnsi="Arial" w:eastAsia="Times New Roman" w:cs="Arial"/>
          <w:sz w:val="22"/>
          <w:szCs w:val="22"/>
          <w:shd w:val="clear" w:color="auto" w:fill="FFFFFF"/>
        </w:rPr>
        <w:t>public health</w:t>
      </w:r>
      <w:r w:rsidRPr="00710F0C">
        <w:rPr>
          <w:rFonts w:ascii="Arial" w:hAnsi="Arial" w:eastAsia="Times New Roman" w:cs="Arial"/>
          <w:sz w:val="22"/>
          <w:szCs w:val="22"/>
          <w:shd w:val="clear" w:color="auto" w:fill="FFFFFF"/>
        </w:rPr>
        <w:t xml:space="preserve"> problem that requires a multitiered systemic approach grounded in evidence-based practices. </w:t>
      </w:r>
      <w:r w:rsidR="00AD12AE">
        <w:rPr>
          <w:rFonts w:ascii="Arial" w:hAnsi="Arial" w:eastAsia="Times New Roman" w:cs="Arial"/>
          <w:sz w:val="22"/>
          <w:szCs w:val="22"/>
          <w:shd w:val="clear" w:color="auto" w:fill="FFFFFF"/>
        </w:rPr>
        <w:t>First, t</w:t>
      </w:r>
      <w:r w:rsidRPr="00710F0C" w:rsidR="002C703F">
        <w:rPr>
          <w:rFonts w:ascii="Arial" w:hAnsi="Arial" w:eastAsia="Times New Roman" w:cs="Arial"/>
          <w:sz w:val="22"/>
          <w:szCs w:val="22"/>
          <w:shd w:val="clear" w:color="auto" w:fill="FFFFFF"/>
        </w:rPr>
        <w:t xml:space="preserve">ruancy is a concrete and observable indicator that a child needs help. In most cases, truancy is just the tip of the iceberg, a symptom of underlying hardships like abuse, neglect, </w:t>
      </w:r>
      <w:r w:rsidR="00AD12AE">
        <w:rPr>
          <w:rFonts w:ascii="Arial" w:hAnsi="Arial" w:eastAsia="Times New Roman" w:cs="Arial"/>
          <w:sz w:val="22"/>
          <w:szCs w:val="22"/>
          <w:shd w:val="clear" w:color="auto" w:fill="FFFFFF"/>
        </w:rPr>
        <w:t>houselessness</w:t>
      </w:r>
      <w:r w:rsidRPr="00710F0C" w:rsidR="002C703F">
        <w:rPr>
          <w:rFonts w:ascii="Arial" w:hAnsi="Arial" w:eastAsia="Times New Roman" w:cs="Arial"/>
          <w:sz w:val="22"/>
          <w:szCs w:val="22"/>
          <w:shd w:val="clear" w:color="auto" w:fill="FFFFFF"/>
        </w:rPr>
        <w:t xml:space="preserve">, </w:t>
      </w:r>
      <w:r w:rsidR="00AD12AE">
        <w:rPr>
          <w:rFonts w:ascii="Arial" w:hAnsi="Arial" w:eastAsia="Times New Roman" w:cs="Arial"/>
          <w:sz w:val="22"/>
          <w:szCs w:val="22"/>
          <w:shd w:val="clear" w:color="auto" w:fill="FFFFFF"/>
        </w:rPr>
        <w:t xml:space="preserve">bullying, social withdrawal, </w:t>
      </w:r>
      <w:r w:rsidRPr="00710F0C" w:rsidR="002C703F">
        <w:rPr>
          <w:rFonts w:ascii="Arial" w:hAnsi="Arial" w:eastAsia="Times New Roman" w:cs="Arial"/>
          <w:sz w:val="22"/>
          <w:szCs w:val="22"/>
          <w:shd w:val="clear" w:color="auto" w:fill="FFFFFF"/>
        </w:rPr>
        <w:t xml:space="preserve">food insecurity, or youth violence. </w:t>
      </w:r>
      <w:r w:rsidR="00AD12AE">
        <w:rPr>
          <w:rFonts w:ascii="Arial" w:hAnsi="Arial" w:eastAsia="Times New Roman" w:cs="Arial"/>
          <w:sz w:val="22"/>
          <w:szCs w:val="22"/>
          <w:shd w:val="clear" w:color="auto" w:fill="FFFFFF"/>
        </w:rPr>
        <w:t xml:space="preserve">Second, truant children are at risk for negative life outcomes. </w:t>
      </w:r>
      <w:r w:rsidRPr="00710F0C" w:rsidR="002C703F">
        <w:rPr>
          <w:rFonts w:ascii="Arial" w:hAnsi="Arial" w:eastAsia="Times New Roman" w:cs="Arial"/>
          <w:sz w:val="22"/>
          <w:szCs w:val="22"/>
          <w:shd w:val="clear" w:color="auto" w:fill="FFFFFF"/>
        </w:rPr>
        <w:t xml:space="preserve">When a child regularly misses school, they </w:t>
      </w:r>
      <w:r>
        <w:rPr>
          <w:rFonts w:ascii="Arial" w:hAnsi="Arial" w:eastAsia="Times New Roman" w:cs="Arial"/>
          <w:sz w:val="22"/>
          <w:szCs w:val="22"/>
          <w:shd w:val="clear" w:color="auto" w:fill="FFFFFF"/>
        </w:rPr>
        <w:t xml:space="preserve">miss </w:t>
      </w:r>
      <w:r w:rsidRPr="00710F0C" w:rsidR="002C703F">
        <w:rPr>
          <w:rFonts w:ascii="Arial" w:hAnsi="Arial" w:eastAsia="Times New Roman" w:cs="Arial"/>
          <w:sz w:val="22"/>
          <w:szCs w:val="22"/>
          <w:shd w:val="clear" w:color="auto" w:fill="FFFFFF"/>
        </w:rPr>
        <w:t xml:space="preserve">opportunities to develop essential life skills and </w:t>
      </w:r>
      <w:r>
        <w:rPr>
          <w:rFonts w:ascii="Arial" w:hAnsi="Arial" w:eastAsia="Times New Roman" w:cs="Arial"/>
          <w:sz w:val="22"/>
          <w:szCs w:val="22"/>
          <w:shd w:val="clear" w:color="auto" w:fill="FFFFFF"/>
        </w:rPr>
        <w:t xml:space="preserve">positive </w:t>
      </w:r>
      <w:r w:rsidRPr="00710F0C" w:rsidR="002C703F">
        <w:rPr>
          <w:rFonts w:ascii="Arial" w:hAnsi="Arial" w:eastAsia="Times New Roman" w:cs="Arial"/>
          <w:sz w:val="22"/>
          <w:szCs w:val="22"/>
          <w:shd w:val="clear" w:color="auto" w:fill="FFFFFF"/>
        </w:rPr>
        <w:t>relationships with caring adults and peers</w:t>
      </w:r>
      <w:r>
        <w:rPr>
          <w:rFonts w:ascii="Arial" w:hAnsi="Arial" w:eastAsia="Times New Roman" w:cs="Arial"/>
          <w:sz w:val="22"/>
          <w:szCs w:val="22"/>
          <w:shd w:val="clear" w:color="auto" w:fill="FFFFFF"/>
        </w:rPr>
        <w:t>. This</w:t>
      </w:r>
      <w:r w:rsidRPr="00710F0C" w:rsidR="002C703F">
        <w:rPr>
          <w:rFonts w:ascii="Arial" w:hAnsi="Arial" w:eastAsia="Times New Roman" w:cs="Arial"/>
          <w:sz w:val="22"/>
          <w:szCs w:val="22"/>
          <w:shd w:val="clear" w:color="auto" w:fill="FFFFFF"/>
        </w:rPr>
        <w:t xml:space="preserve"> puts them at risk for social isolation, academic failure, drug and alcohol abuse, juvenile crime, school dropout, and adult unemployment and incarceration. </w:t>
      </w:r>
      <w:r w:rsidR="00AD12AE">
        <w:rPr>
          <w:rFonts w:ascii="Arial" w:hAnsi="Arial" w:eastAsia="Times New Roman" w:cs="Arial"/>
          <w:sz w:val="22"/>
          <w:szCs w:val="22"/>
          <w:shd w:val="clear" w:color="auto" w:fill="FFFFFF"/>
        </w:rPr>
        <w:t>Third, t</w:t>
      </w:r>
      <w:r w:rsidRPr="00710F0C" w:rsidR="00AD12AE">
        <w:rPr>
          <w:rFonts w:ascii="Arial" w:hAnsi="Arial" w:eastAsia="Times New Roman" w:cs="Arial"/>
          <w:sz w:val="22"/>
          <w:szCs w:val="22"/>
          <w:shd w:val="clear" w:color="auto" w:fill="FFFFFF"/>
        </w:rPr>
        <w:t xml:space="preserve">ruancy is a legal issue </w:t>
      </w:r>
      <w:r>
        <w:rPr>
          <w:rFonts w:ascii="Arial" w:hAnsi="Arial" w:eastAsia="Times New Roman" w:cs="Arial"/>
          <w:sz w:val="22"/>
          <w:szCs w:val="22"/>
          <w:shd w:val="clear" w:color="auto" w:fill="FFFFFF"/>
        </w:rPr>
        <w:t>that can pull children and families into the court system</w:t>
      </w:r>
      <w:r w:rsidR="00D5683A">
        <w:rPr>
          <w:rFonts w:ascii="Arial" w:hAnsi="Arial" w:eastAsia="Times New Roman" w:cs="Arial"/>
          <w:sz w:val="22"/>
          <w:szCs w:val="22"/>
          <w:shd w:val="clear" w:color="auto" w:fill="FFFFFF"/>
        </w:rPr>
        <w:t xml:space="preserve"> and subject them to punitive action. </w:t>
      </w:r>
      <w:r w:rsidRPr="00710F0C" w:rsidR="002C703F">
        <w:rPr>
          <w:rFonts w:ascii="Arial" w:hAnsi="Arial" w:eastAsia="Times New Roman" w:cs="Arial"/>
          <w:sz w:val="22"/>
          <w:szCs w:val="22"/>
          <w:shd w:val="clear" w:color="auto" w:fill="FFFFFF"/>
        </w:rPr>
        <w:t>Ensuring all children receive a quality education is a critical first step toward breaking intergenerational cycles of school dropout, undereducation, violence, and incarceration.</w:t>
      </w:r>
    </w:p>
    <w:p w:rsidRPr="00BE0477" w:rsidR="002C703F" w:rsidP="00BE0477" w:rsidRDefault="002C703F" w14:paraId="3AFB7D8D" w14:textId="77777777">
      <w:pPr>
        <w:rPr>
          <w:rFonts w:ascii="Arial" w:hAnsi="Arial" w:eastAsia="Times New Roman" w:cs="Arial"/>
          <w:sz w:val="22"/>
          <w:szCs w:val="22"/>
          <w:shd w:val="clear" w:color="auto" w:fill="FFFFFF"/>
        </w:rPr>
      </w:pPr>
    </w:p>
    <w:p w:rsidRPr="00710F0C" w:rsidR="002C703F" w:rsidP="003C1A60" w:rsidRDefault="002C703F" w14:paraId="5D0C51C7" w14:textId="73824D8D">
      <w:pPr>
        <w:rPr>
          <w:rFonts w:ascii="Arial" w:hAnsi="Arial" w:eastAsia="Times New Roman" w:cs="Arial"/>
          <w:b/>
          <w:bCs/>
          <w:sz w:val="22"/>
          <w:szCs w:val="22"/>
          <w:shd w:val="clear" w:color="auto" w:fill="FFFFFF"/>
        </w:rPr>
      </w:pPr>
      <w:r w:rsidRPr="00710F0C">
        <w:rPr>
          <w:rFonts w:ascii="Arial" w:hAnsi="Arial" w:eastAsia="Times New Roman" w:cs="Arial"/>
          <w:b/>
          <w:bCs/>
          <w:sz w:val="22"/>
          <w:szCs w:val="22"/>
          <w:shd w:val="clear" w:color="auto" w:fill="FFFFFF"/>
        </w:rPr>
        <w:t xml:space="preserve">Where will I meet with </w:t>
      </w:r>
      <w:r w:rsidR="004D41C5">
        <w:rPr>
          <w:rFonts w:ascii="Arial" w:hAnsi="Arial" w:eastAsia="Times New Roman" w:cs="Arial"/>
          <w:b/>
          <w:bCs/>
          <w:sz w:val="22"/>
          <w:szCs w:val="22"/>
          <w:shd w:val="clear" w:color="auto" w:fill="FFFFFF"/>
        </w:rPr>
        <w:t xml:space="preserve">K-12 </w:t>
      </w:r>
      <w:r w:rsidRPr="00710F0C">
        <w:rPr>
          <w:rFonts w:ascii="Arial" w:hAnsi="Arial" w:eastAsia="Times New Roman" w:cs="Arial"/>
          <w:b/>
          <w:bCs/>
          <w:sz w:val="22"/>
          <w:szCs w:val="22"/>
          <w:shd w:val="clear" w:color="auto" w:fill="FFFFFF"/>
        </w:rPr>
        <w:t>students</w:t>
      </w:r>
      <w:r w:rsidRPr="004D41C5" w:rsidR="004D41C5">
        <w:rPr>
          <w:rFonts w:ascii="Arial" w:hAnsi="Arial" w:eastAsia="Times New Roman" w:cs="Arial"/>
          <w:b/>
          <w:bCs/>
          <w:sz w:val="22"/>
          <w:szCs w:val="22"/>
          <w:shd w:val="clear" w:color="auto" w:fill="FFFFFF"/>
        </w:rPr>
        <w:t xml:space="preserve"> </w:t>
      </w:r>
      <w:r w:rsidR="004D41C5">
        <w:rPr>
          <w:rFonts w:ascii="Arial" w:hAnsi="Arial" w:eastAsia="Times New Roman" w:cs="Arial"/>
          <w:b/>
          <w:bCs/>
          <w:sz w:val="22"/>
          <w:szCs w:val="22"/>
          <w:shd w:val="clear" w:color="auto" w:fill="FFFFFF"/>
        </w:rPr>
        <w:t xml:space="preserve">as </w:t>
      </w:r>
      <w:r w:rsidR="00BE0477">
        <w:rPr>
          <w:rFonts w:ascii="Arial" w:hAnsi="Arial" w:eastAsia="Times New Roman" w:cs="Arial"/>
          <w:b/>
          <w:bCs/>
          <w:sz w:val="22"/>
          <w:szCs w:val="22"/>
          <w:shd w:val="clear" w:color="auto" w:fill="FFFFFF"/>
        </w:rPr>
        <w:t>an Academic Tutor</w:t>
      </w:r>
      <w:r w:rsidRPr="00710F0C">
        <w:rPr>
          <w:rFonts w:ascii="Arial" w:hAnsi="Arial" w:eastAsia="Times New Roman" w:cs="Arial"/>
          <w:b/>
          <w:bCs/>
          <w:sz w:val="22"/>
          <w:szCs w:val="22"/>
          <w:shd w:val="clear" w:color="auto" w:fill="FFFFFF"/>
        </w:rPr>
        <w:t>?</w:t>
      </w:r>
    </w:p>
    <w:p w:rsidRPr="00710F0C" w:rsidR="002C703F" w:rsidP="003C1A60" w:rsidRDefault="00BE0477" w14:paraId="3CAA2B0A" w14:textId="17847E21">
      <w:pPr>
        <w:rPr>
          <w:rFonts w:ascii="Arial" w:hAnsi="Arial" w:cs="Arial"/>
          <w:color w:val="000000" w:themeColor="text1"/>
          <w:sz w:val="22"/>
          <w:szCs w:val="22"/>
        </w:rPr>
      </w:pPr>
      <w:r>
        <w:rPr>
          <w:rFonts w:ascii="Arial" w:hAnsi="Arial" w:cs="Arial"/>
          <w:color w:val="000000" w:themeColor="text1"/>
          <w:sz w:val="22"/>
          <w:szCs w:val="22"/>
        </w:rPr>
        <w:t>Tutoring sessions are held</w:t>
      </w:r>
      <w:r w:rsidRPr="00710F0C" w:rsidR="002C703F">
        <w:rPr>
          <w:rFonts w:ascii="Arial" w:hAnsi="Arial" w:cs="Arial"/>
          <w:color w:val="000000" w:themeColor="text1"/>
          <w:sz w:val="22"/>
          <w:szCs w:val="22"/>
        </w:rPr>
        <w:t xml:space="preserve"> at a public location (e.g., public library, university campus, public park, school classroom, coffee house) in the community where your student lives. You are prohibited from meeting in private locations such as your home or the student’s home.</w:t>
      </w:r>
    </w:p>
    <w:p w:rsidRPr="00710F0C" w:rsidR="002C703F" w:rsidP="003C1A60" w:rsidRDefault="002C703F" w14:paraId="2CB892A6" w14:textId="77777777">
      <w:pPr>
        <w:pStyle w:val="BodyText"/>
        <w:contextualSpacing/>
        <w:rPr>
          <w:rFonts w:ascii="Arial" w:hAnsi="Arial" w:cs="Arial"/>
          <w:sz w:val="22"/>
        </w:rPr>
      </w:pPr>
    </w:p>
    <w:p w:rsidRPr="00710F0C" w:rsidR="002C703F" w:rsidP="003C1A60" w:rsidRDefault="002C703F" w14:paraId="3FDEA81F" w14:textId="034B99EE">
      <w:pPr>
        <w:pStyle w:val="BodyText"/>
        <w:contextualSpacing/>
        <w:rPr>
          <w:rFonts w:ascii="Arial" w:hAnsi="Arial" w:cs="Arial"/>
          <w:b/>
          <w:bCs/>
          <w:sz w:val="22"/>
        </w:rPr>
      </w:pPr>
      <w:r w:rsidRPr="00710F0C">
        <w:rPr>
          <w:rFonts w:ascii="Arial" w:hAnsi="Arial" w:cs="Arial"/>
          <w:b/>
          <w:bCs/>
          <w:sz w:val="22"/>
        </w:rPr>
        <w:t xml:space="preserve">Why should I </w:t>
      </w:r>
      <w:r w:rsidR="009535CA">
        <w:rPr>
          <w:rFonts w:ascii="Arial" w:hAnsi="Arial" w:cs="Arial"/>
          <w:b/>
          <w:bCs/>
          <w:sz w:val="22"/>
        </w:rPr>
        <w:t>choose</w:t>
      </w:r>
      <w:r w:rsidRPr="00710F0C">
        <w:rPr>
          <w:rFonts w:ascii="Arial" w:hAnsi="Arial" w:cs="Arial"/>
          <w:b/>
          <w:bCs/>
          <w:sz w:val="22"/>
        </w:rPr>
        <w:t xml:space="preserve"> </w:t>
      </w:r>
      <w:r w:rsidR="009535CA">
        <w:rPr>
          <w:rFonts w:ascii="Arial" w:hAnsi="Arial" w:cs="Arial"/>
          <w:b/>
          <w:bCs/>
          <w:sz w:val="22"/>
        </w:rPr>
        <w:t>Center for Supportive Communities</w:t>
      </w:r>
      <w:r w:rsidRPr="00710F0C">
        <w:rPr>
          <w:rFonts w:ascii="Arial" w:hAnsi="Arial" w:cs="Arial"/>
          <w:b/>
          <w:bCs/>
          <w:sz w:val="22"/>
        </w:rPr>
        <w:t>?</w:t>
      </w:r>
    </w:p>
    <w:p w:rsidRPr="00710F0C" w:rsidR="002C703F" w:rsidP="003C1A60" w:rsidRDefault="002C703F" w14:paraId="68482BD1" w14:textId="3E5133A6">
      <w:pPr>
        <w:pStyle w:val="BodyText"/>
        <w:contextualSpacing/>
        <w:rPr>
          <w:rStyle w:val="s1ppyq"/>
          <w:rFonts w:ascii="Arial" w:hAnsi="Arial" w:cs="Arial"/>
          <w:sz w:val="22"/>
        </w:rPr>
      </w:pPr>
      <w:r w:rsidRPr="00710F0C">
        <w:rPr>
          <w:rStyle w:val="s1ppyq"/>
          <w:rFonts w:ascii="Arial" w:hAnsi="Arial" w:cs="Arial"/>
          <w:sz w:val="22"/>
        </w:rPr>
        <w:t xml:space="preserve">With over 40 years of experience supporting advanced students and faculty, CSC’s team of professionals is well-equipped to help you enhance your clinical, supervisory, and professional skills and increase your career readiness. We create unique and comprehensive learning experiences that meet your interests, career goals, and educational requirements. Through hands-on training and supervision working in multiple settings with a variety of professionals, you will build foundational skills that will make you a standout applicant for future job opportunities. Network with the top human service and legal agencies in </w:t>
      </w:r>
      <w:r w:rsidR="004D41C5">
        <w:rPr>
          <w:rStyle w:val="s1ppyq"/>
          <w:rFonts w:ascii="Arial" w:hAnsi="Arial" w:cs="Arial"/>
          <w:sz w:val="22"/>
        </w:rPr>
        <w:t>KS</w:t>
      </w:r>
      <w:r w:rsidRPr="00710F0C">
        <w:rPr>
          <w:rStyle w:val="s1ppyq"/>
          <w:rFonts w:ascii="Arial" w:hAnsi="Arial" w:cs="Arial"/>
          <w:sz w:val="22"/>
        </w:rPr>
        <w:t xml:space="preserve"> while creating meaningful and sustainable systems-level change.</w:t>
      </w:r>
    </w:p>
    <w:p w:rsidRPr="00710F0C" w:rsidR="003C1A60" w:rsidP="003C1A60" w:rsidRDefault="003C1A60" w14:paraId="09C952A4" w14:textId="77777777">
      <w:pPr>
        <w:pStyle w:val="BodyText"/>
        <w:contextualSpacing/>
        <w:rPr>
          <w:rFonts w:ascii="Arial" w:hAnsi="Arial" w:cs="Arial"/>
          <w:b/>
          <w:bCs/>
          <w:sz w:val="22"/>
        </w:rPr>
      </w:pPr>
    </w:p>
    <w:p w:rsidRPr="00710F0C" w:rsidR="002C703F" w:rsidP="003C1A60" w:rsidRDefault="002C703F" w14:paraId="33C5CC7D" w14:textId="461DD787">
      <w:pPr>
        <w:pStyle w:val="BodyText"/>
        <w:contextualSpacing/>
        <w:rPr>
          <w:rStyle w:val="s1ppyq"/>
          <w:rFonts w:ascii="Arial" w:hAnsi="Arial" w:cs="Arial"/>
          <w:b/>
          <w:bCs/>
          <w:sz w:val="22"/>
        </w:rPr>
      </w:pPr>
      <w:r w:rsidRPr="00710F0C">
        <w:rPr>
          <w:rFonts w:ascii="Arial" w:hAnsi="Arial" w:cs="Arial"/>
          <w:b/>
          <w:bCs/>
          <w:sz w:val="22"/>
        </w:rPr>
        <w:t>Who should apply</w:t>
      </w:r>
      <w:r w:rsidR="009535CA">
        <w:rPr>
          <w:rFonts w:ascii="Arial" w:hAnsi="Arial" w:cs="Arial"/>
          <w:b/>
          <w:bCs/>
          <w:sz w:val="22"/>
        </w:rPr>
        <w:t xml:space="preserve"> </w:t>
      </w:r>
      <w:r w:rsidR="004D41C5">
        <w:rPr>
          <w:rFonts w:ascii="Arial" w:hAnsi="Arial" w:cs="Arial"/>
          <w:b/>
          <w:bCs/>
          <w:sz w:val="22"/>
        </w:rPr>
        <w:t>for the</w:t>
      </w:r>
      <w:r w:rsidR="004D41C5">
        <w:rPr>
          <w:rFonts w:ascii="Arial" w:hAnsi="Arial" w:eastAsia="Times New Roman" w:cs="Arial"/>
          <w:b/>
          <w:bCs/>
          <w:sz w:val="22"/>
          <w:shd w:val="clear" w:color="auto" w:fill="FFFFFF"/>
        </w:rPr>
        <w:t xml:space="preserve"> </w:t>
      </w:r>
      <w:r w:rsidR="00BE0477">
        <w:rPr>
          <w:rFonts w:ascii="Arial" w:hAnsi="Arial" w:eastAsia="Times New Roman" w:cs="Arial"/>
          <w:b/>
          <w:bCs/>
          <w:sz w:val="22"/>
          <w:shd w:val="clear" w:color="auto" w:fill="FFFFFF"/>
        </w:rPr>
        <w:t>Academic Tutor</w:t>
      </w:r>
      <w:r w:rsidR="004D41C5">
        <w:rPr>
          <w:rFonts w:ascii="Arial" w:hAnsi="Arial" w:cs="Arial"/>
          <w:b/>
          <w:bCs/>
          <w:sz w:val="22"/>
        </w:rPr>
        <w:t xml:space="preserve"> position</w:t>
      </w:r>
      <w:r w:rsidR="009535CA">
        <w:rPr>
          <w:rFonts w:ascii="Arial" w:hAnsi="Arial" w:cs="Arial"/>
          <w:b/>
          <w:bCs/>
          <w:sz w:val="22"/>
        </w:rPr>
        <w:t>?</w:t>
      </w:r>
    </w:p>
    <w:p w:rsidRPr="00710F0C" w:rsidR="002C703F" w:rsidP="003C1A60" w:rsidRDefault="002C703F" w14:paraId="4642AFE7" w14:textId="62F77CA4">
      <w:pPr>
        <w:pStyle w:val="BodyText"/>
        <w:contextualSpacing/>
        <w:rPr>
          <w:rFonts w:ascii="Arial" w:hAnsi="Arial" w:cs="Arial"/>
          <w:sz w:val="22"/>
        </w:rPr>
      </w:pPr>
      <w:r w:rsidRPr="00710F0C">
        <w:rPr>
          <w:rStyle w:val="s1ppyq"/>
          <w:rFonts w:ascii="Arial" w:hAnsi="Arial" w:cs="Arial"/>
          <w:sz w:val="22"/>
        </w:rPr>
        <w:t xml:space="preserve">We encourage students from all </w:t>
      </w:r>
      <w:r w:rsidR="004D41C5">
        <w:rPr>
          <w:rStyle w:val="s1ppyq"/>
          <w:rFonts w:ascii="Arial" w:hAnsi="Arial" w:cs="Arial"/>
          <w:sz w:val="22"/>
        </w:rPr>
        <w:t xml:space="preserve">backgrounds to apply. This includes, but is not limited to, students studying </w:t>
      </w:r>
      <w:r w:rsidR="00BE0477">
        <w:rPr>
          <w:rStyle w:val="s1ppyq"/>
          <w:rFonts w:ascii="Arial" w:hAnsi="Arial" w:cs="Arial"/>
          <w:sz w:val="22"/>
        </w:rPr>
        <w:t xml:space="preserve">general and special education, curriculum and instruction, arts and humanities, pre-med, Mathematics, </w:t>
      </w:r>
      <w:r w:rsidR="004D41C5">
        <w:rPr>
          <w:rStyle w:val="s1ppyq"/>
          <w:rFonts w:ascii="Arial" w:hAnsi="Arial" w:cs="Arial"/>
          <w:sz w:val="22"/>
        </w:rPr>
        <w:t>applied behavioral science, psychology, child life, social work</w:t>
      </w:r>
      <w:r w:rsidR="00BE0477">
        <w:rPr>
          <w:rStyle w:val="s1ppyq"/>
          <w:rFonts w:ascii="Arial" w:hAnsi="Arial" w:cs="Arial"/>
          <w:sz w:val="22"/>
        </w:rPr>
        <w:t xml:space="preserve">, </w:t>
      </w:r>
      <w:r w:rsidR="004D41C5">
        <w:rPr>
          <w:rStyle w:val="s1ppyq"/>
          <w:rFonts w:ascii="Arial" w:hAnsi="Arial" w:cs="Arial"/>
          <w:sz w:val="22"/>
        </w:rPr>
        <w:t>law, community health, health sciences, public health and policy, communications, nursing, etc. The invaluable skills you will gain from this experience are applicable across fields and career paths.</w:t>
      </w:r>
    </w:p>
    <w:p w:rsidRPr="00710F0C" w:rsidR="002C703F" w:rsidP="002C703F" w:rsidRDefault="002C703F" w14:paraId="4D1B63C4" w14:textId="77777777">
      <w:pPr>
        <w:rPr>
          <w:rFonts w:ascii="Arial" w:hAnsi="Arial" w:eastAsia="Times New Roman" w:cs="Arial"/>
          <w:b/>
          <w:bCs/>
          <w:sz w:val="22"/>
          <w:szCs w:val="22"/>
          <w:shd w:val="clear" w:color="auto" w:fill="FFFFFF"/>
        </w:rPr>
      </w:pPr>
    </w:p>
    <w:sectPr w:rsidRPr="00710F0C" w:rsidR="002C703F" w:rsidSect="00AF39F2">
      <w:headerReference w:type="even" r:id="rId14"/>
      <w:headerReference w:type="default" r:id="rId15"/>
      <w:footerReference w:type="default" r:id="rId16"/>
      <w:headerReference w:type="first" r:id="rId17"/>
      <w:pgSz w:w="12240" w:h="15840" w:orient="portrait"/>
      <w:pgMar w:top="1440" w:right="1440" w:bottom="1440" w:left="1440" w:header="720" w:footer="720" w:gutter="0"/>
      <w:pgBorders w:offsetFrom="page">
        <w:top w:val="thickThinLargeGap" w:color="FF3F1E" w:sz="24" w:space="24"/>
        <w:left w:val="thickThinLargeGap" w:color="FF3F1E" w:sz="24" w:space="24"/>
        <w:bottom w:val="thickThinLargeGap" w:color="FF3F1E" w:sz="24" w:space="24"/>
        <w:right w:val="thickThinLargeGap" w:color="FF3F1E" w:sz="2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2F7C" w:rsidP="00965394" w:rsidRDefault="00132F7C" w14:paraId="42CBEF0A" w14:textId="77777777">
      <w:r>
        <w:separator/>
      </w:r>
    </w:p>
  </w:endnote>
  <w:endnote w:type="continuationSeparator" w:id="0">
    <w:p w:rsidR="00132F7C" w:rsidP="00965394" w:rsidRDefault="00132F7C" w14:paraId="63F765CC" w14:textId="77777777">
      <w:r>
        <w:continuationSeparator/>
      </w:r>
    </w:p>
  </w:endnote>
  <w:endnote w:type="continuationNotice" w:id="1">
    <w:p w:rsidR="00132F7C" w:rsidRDefault="00132F7C" w14:paraId="6E65715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uce Sans">
    <w:altName w:val="Calibri"/>
    <w:panose1 w:val="020B0604020202020204"/>
    <w:charset w:val="4D"/>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B6DEC" w:rsidR="00FB6DEC" w:rsidRDefault="00FB6DEC" w14:paraId="710E950D" w14:textId="77777777">
    <w:pPr>
      <w:pStyle w:val="Footer"/>
      <w:jc w:val="center"/>
      <w:rPr>
        <w:rFonts w:ascii="Arial" w:hAnsi="Arial" w:cs="Arial"/>
        <w:color w:val="000000" w:themeColor="text1"/>
        <w:sz w:val="20"/>
        <w:szCs w:val="20"/>
      </w:rPr>
    </w:pPr>
    <w:r w:rsidRPr="00FB6DEC">
      <w:rPr>
        <w:rFonts w:ascii="Arial" w:hAnsi="Arial" w:cs="Arial"/>
        <w:color w:val="000000" w:themeColor="text1"/>
        <w:sz w:val="20"/>
        <w:szCs w:val="20"/>
      </w:rPr>
      <w:t xml:space="preserve">Page </w:t>
    </w:r>
    <w:r w:rsidRPr="00FB6DEC">
      <w:rPr>
        <w:rFonts w:ascii="Arial" w:hAnsi="Arial" w:cs="Arial"/>
        <w:color w:val="000000" w:themeColor="text1"/>
        <w:sz w:val="20"/>
        <w:szCs w:val="20"/>
      </w:rPr>
      <w:fldChar w:fldCharType="begin"/>
    </w:r>
    <w:r w:rsidRPr="00FB6DEC">
      <w:rPr>
        <w:rFonts w:ascii="Arial" w:hAnsi="Arial" w:cs="Arial"/>
        <w:color w:val="000000" w:themeColor="text1"/>
        <w:sz w:val="20"/>
        <w:szCs w:val="20"/>
      </w:rPr>
      <w:instrText xml:space="preserve"> PAGE  \* Arabic  \* MERGEFORMAT </w:instrText>
    </w:r>
    <w:r w:rsidRPr="00FB6DEC">
      <w:rPr>
        <w:rFonts w:ascii="Arial" w:hAnsi="Arial" w:cs="Arial"/>
        <w:color w:val="000000" w:themeColor="text1"/>
        <w:sz w:val="20"/>
        <w:szCs w:val="20"/>
      </w:rPr>
      <w:fldChar w:fldCharType="separate"/>
    </w:r>
    <w:r w:rsidRPr="00FB6DEC">
      <w:rPr>
        <w:rFonts w:ascii="Arial" w:hAnsi="Arial" w:cs="Arial"/>
        <w:noProof/>
        <w:color w:val="000000" w:themeColor="text1"/>
        <w:sz w:val="20"/>
        <w:szCs w:val="20"/>
      </w:rPr>
      <w:t>2</w:t>
    </w:r>
    <w:r w:rsidRPr="00FB6DEC">
      <w:rPr>
        <w:rFonts w:ascii="Arial" w:hAnsi="Arial" w:cs="Arial"/>
        <w:color w:val="000000" w:themeColor="text1"/>
        <w:sz w:val="20"/>
        <w:szCs w:val="20"/>
      </w:rPr>
      <w:fldChar w:fldCharType="end"/>
    </w:r>
    <w:r w:rsidRPr="00FB6DEC">
      <w:rPr>
        <w:rFonts w:ascii="Arial" w:hAnsi="Arial" w:cs="Arial"/>
        <w:color w:val="000000" w:themeColor="text1"/>
        <w:sz w:val="20"/>
        <w:szCs w:val="20"/>
      </w:rPr>
      <w:t xml:space="preserve"> of </w:t>
    </w:r>
    <w:r w:rsidRPr="00FB6DEC">
      <w:rPr>
        <w:rFonts w:ascii="Arial" w:hAnsi="Arial" w:cs="Arial"/>
        <w:color w:val="000000" w:themeColor="text1"/>
        <w:sz w:val="20"/>
        <w:szCs w:val="20"/>
      </w:rPr>
      <w:fldChar w:fldCharType="begin"/>
    </w:r>
    <w:r w:rsidRPr="00FB6DEC">
      <w:rPr>
        <w:rFonts w:ascii="Arial" w:hAnsi="Arial" w:cs="Arial"/>
        <w:color w:val="000000" w:themeColor="text1"/>
        <w:sz w:val="20"/>
        <w:szCs w:val="20"/>
      </w:rPr>
      <w:instrText xml:space="preserve"> NUMPAGES  \* Arabic  \* MERGEFORMAT </w:instrText>
    </w:r>
    <w:r w:rsidRPr="00FB6DEC">
      <w:rPr>
        <w:rFonts w:ascii="Arial" w:hAnsi="Arial" w:cs="Arial"/>
        <w:color w:val="000000" w:themeColor="text1"/>
        <w:sz w:val="20"/>
        <w:szCs w:val="20"/>
      </w:rPr>
      <w:fldChar w:fldCharType="separate"/>
    </w:r>
    <w:r w:rsidRPr="00FB6DEC">
      <w:rPr>
        <w:rFonts w:ascii="Arial" w:hAnsi="Arial" w:cs="Arial"/>
        <w:noProof/>
        <w:color w:val="000000" w:themeColor="text1"/>
        <w:sz w:val="20"/>
        <w:szCs w:val="20"/>
      </w:rPr>
      <w:t>2</w:t>
    </w:r>
    <w:r w:rsidRPr="00FB6DEC">
      <w:rPr>
        <w:rFonts w:ascii="Arial" w:hAnsi="Arial" w:cs="Arial"/>
        <w:color w:val="000000" w:themeColor="text1"/>
        <w:sz w:val="20"/>
        <w:szCs w:val="20"/>
      </w:rPr>
      <w:fldChar w:fldCharType="end"/>
    </w:r>
  </w:p>
  <w:p w:rsidR="00547A19" w:rsidRDefault="00547A19" w14:paraId="14954FC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2F7C" w:rsidP="00965394" w:rsidRDefault="00132F7C" w14:paraId="6A897BF9" w14:textId="77777777">
      <w:r>
        <w:separator/>
      </w:r>
    </w:p>
  </w:footnote>
  <w:footnote w:type="continuationSeparator" w:id="0">
    <w:p w:rsidR="00132F7C" w:rsidP="00965394" w:rsidRDefault="00132F7C" w14:paraId="5F3BC5FF" w14:textId="77777777">
      <w:r>
        <w:continuationSeparator/>
      </w:r>
    </w:p>
  </w:footnote>
  <w:footnote w:type="continuationNotice" w:id="1">
    <w:p w:rsidR="00132F7C" w:rsidRDefault="00132F7C" w14:paraId="73F7452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55B5" w:rsidRDefault="00CE55B5" w14:paraId="2BE655A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A7CFB" w:rsidP="00D31C00" w:rsidRDefault="009A497D" w14:paraId="7F7E4F7C" w14:textId="640D307B">
    <w:pPr>
      <w:pStyle w:val="Header"/>
      <w:ind w:hanging="720"/>
    </w:pPr>
    <w:r>
      <w:rPr>
        <w:noProof/>
      </w:rPr>
      <w:drawing>
        <wp:anchor distT="0" distB="0" distL="114300" distR="114300" simplePos="0" relativeHeight="251660288" behindDoc="1" locked="0" layoutInCell="1" allowOverlap="1" wp14:anchorId="6909DC56" wp14:editId="0F3EA1EB">
          <wp:simplePos x="0" y="0"/>
          <wp:positionH relativeFrom="column">
            <wp:posOffset>-9331</wp:posOffset>
          </wp:positionH>
          <wp:positionV relativeFrom="paragraph">
            <wp:posOffset>28069</wp:posOffset>
          </wp:positionV>
          <wp:extent cx="1911097" cy="347472"/>
          <wp:effectExtent l="0" t="0" r="0" b="0"/>
          <wp:wrapTight wrapText="bothSides">
            <wp:wrapPolygon edited="0">
              <wp:start x="1149" y="0"/>
              <wp:lineTo x="0" y="3159"/>
              <wp:lineTo x="0" y="16585"/>
              <wp:lineTo x="1005" y="20534"/>
              <wp:lineTo x="11342" y="20534"/>
              <wp:lineTo x="21392" y="20534"/>
              <wp:lineTo x="21392" y="15795"/>
              <wp:lineTo x="19669" y="12636"/>
              <wp:lineTo x="19813" y="7108"/>
              <wp:lineTo x="18808" y="790"/>
              <wp:lineTo x="17515" y="0"/>
              <wp:lineTo x="1149" y="0"/>
            </wp:wrapPolygon>
          </wp:wrapTight>
          <wp:docPr id="2128317295"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317295" name="Picture 2"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11097" cy="34747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55B5" w:rsidRDefault="00CE55B5" w14:paraId="712CB5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E0CDB"/>
    <w:multiLevelType w:val="multilevel"/>
    <w:tmpl w:val="A24A7CC2"/>
    <w:lvl w:ilvl="0">
      <w:start w:val="1"/>
      <w:numFmt w:val="bullet"/>
      <w:lvlText w:val="●"/>
      <w:lvlJc w:val="left"/>
      <w:pPr>
        <w:ind w:left="720" w:hanging="360"/>
      </w:pPr>
      <w:rPr>
        <w:rFonts w:ascii="Noto Sans" w:hAnsi="Noto Sans" w:eastAsia="Noto Sans" w:cs="Noto San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w:hAnsi="Noto Sans" w:eastAsia="Noto Sans" w:cs="Noto Sans"/>
      </w:rPr>
    </w:lvl>
    <w:lvl w:ilvl="3">
      <w:start w:val="1"/>
      <w:numFmt w:val="bullet"/>
      <w:lvlText w:val="●"/>
      <w:lvlJc w:val="left"/>
      <w:pPr>
        <w:ind w:left="2880" w:hanging="360"/>
      </w:pPr>
      <w:rPr>
        <w:rFonts w:ascii="Noto Sans" w:hAnsi="Noto Sans" w:eastAsia="Noto Sans" w:cs="Noto San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w:hAnsi="Noto Sans" w:eastAsia="Noto Sans" w:cs="Noto Sans"/>
      </w:rPr>
    </w:lvl>
    <w:lvl w:ilvl="6">
      <w:start w:val="1"/>
      <w:numFmt w:val="bullet"/>
      <w:lvlText w:val="●"/>
      <w:lvlJc w:val="left"/>
      <w:pPr>
        <w:ind w:left="5040" w:hanging="360"/>
      </w:pPr>
      <w:rPr>
        <w:rFonts w:ascii="Noto Sans" w:hAnsi="Noto Sans" w:eastAsia="Noto Sans" w:cs="Noto San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w:hAnsi="Noto Sans" w:eastAsia="Noto Sans" w:cs="Noto Sans"/>
      </w:rPr>
    </w:lvl>
  </w:abstractNum>
  <w:abstractNum w:abstractNumId="1" w15:restartNumberingAfterBreak="0">
    <w:nsid w:val="0E951636"/>
    <w:multiLevelType w:val="hybridMultilevel"/>
    <w:tmpl w:val="AF98DE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430F78"/>
    <w:multiLevelType w:val="hybridMultilevel"/>
    <w:tmpl w:val="B88083FA"/>
    <w:lvl w:ilvl="0" w:tplc="7DCED3AA">
      <w:start w:val="1"/>
      <w:numFmt w:val="decimal"/>
      <w:lvlText w:val="%1."/>
      <w:lvlJc w:val="left"/>
      <w:pPr>
        <w:ind w:left="720" w:hanging="360"/>
      </w:pPr>
      <w:rPr>
        <w:rFonts w:hint="default" w:ascii="Arial" w:hAnsi="Arial" w:cs="Arial"/>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A3CBC"/>
    <w:multiLevelType w:val="hybridMultilevel"/>
    <w:tmpl w:val="E146FEEE"/>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12766ECC"/>
    <w:multiLevelType w:val="hybridMultilevel"/>
    <w:tmpl w:val="BCC42DFC"/>
    <w:lvl w:ilvl="0" w:tplc="27AEC684">
      <w:start w:val="1"/>
      <w:numFmt w:val="bullet"/>
      <w:lvlText w:val=""/>
      <w:lvlJc w:val="left"/>
      <w:pPr>
        <w:ind w:left="72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4BA4C12"/>
    <w:multiLevelType w:val="hybridMultilevel"/>
    <w:tmpl w:val="3280A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27DA0"/>
    <w:multiLevelType w:val="multilevel"/>
    <w:tmpl w:val="6F86F8D8"/>
    <w:lvl w:ilvl="0">
      <w:start w:val="1"/>
      <w:numFmt w:val="bullet"/>
      <w:lvlText w:val="●"/>
      <w:lvlJc w:val="left"/>
      <w:pPr>
        <w:ind w:left="720" w:hanging="360"/>
      </w:pPr>
      <w:rPr>
        <w:rFonts w:ascii="Noto Sans" w:hAnsi="Noto Sans" w:eastAsia="Noto Sans" w:cs="Noto San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w:hAnsi="Noto Sans" w:eastAsia="Noto Sans" w:cs="Noto Sans"/>
      </w:rPr>
    </w:lvl>
    <w:lvl w:ilvl="3">
      <w:start w:val="1"/>
      <w:numFmt w:val="bullet"/>
      <w:lvlText w:val="●"/>
      <w:lvlJc w:val="left"/>
      <w:pPr>
        <w:ind w:left="2880" w:hanging="360"/>
      </w:pPr>
      <w:rPr>
        <w:rFonts w:ascii="Noto Sans" w:hAnsi="Noto Sans" w:eastAsia="Noto Sans" w:cs="Noto San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w:hAnsi="Noto Sans" w:eastAsia="Noto Sans" w:cs="Noto Sans"/>
      </w:rPr>
    </w:lvl>
    <w:lvl w:ilvl="6">
      <w:start w:val="1"/>
      <w:numFmt w:val="bullet"/>
      <w:lvlText w:val="●"/>
      <w:lvlJc w:val="left"/>
      <w:pPr>
        <w:ind w:left="5040" w:hanging="360"/>
      </w:pPr>
      <w:rPr>
        <w:rFonts w:ascii="Noto Sans" w:hAnsi="Noto Sans" w:eastAsia="Noto Sans" w:cs="Noto San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w:hAnsi="Noto Sans" w:eastAsia="Noto Sans" w:cs="Noto Sans"/>
      </w:rPr>
    </w:lvl>
  </w:abstractNum>
  <w:abstractNum w:abstractNumId="7" w15:restartNumberingAfterBreak="0">
    <w:nsid w:val="20C2798C"/>
    <w:multiLevelType w:val="hybridMultilevel"/>
    <w:tmpl w:val="6ABC07CC"/>
    <w:lvl w:ilvl="0" w:tplc="61D0EDA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1401EE"/>
    <w:multiLevelType w:val="hybridMultilevel"/>
    <w:tmpl w:val="ADB0B52A"/>
    <w:lvl w:ilvl="0" w:tplc="0409000F">
      <w:start w:val="1"/>
      <w:numFmt w:val="decimal"/>
      <w:lvlText w:val="%1."/>
      <w:lvlJc w:val="left"/>
      <w:pPr>
        <w:ind w:left="720" w:hanging="360"/>
      </w:pPr>
      <w:rPr>
        <w:rFonts w:hint="default"/>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E52A62"/>
    <w:multiLevelType w:val="hybridMultilevel"/>
    <w:tmpl w:val="4F4EF250"/>
    <w:lvl w:ilvl="0" w:tplc="61D0EDA4">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46074F7A"/>
    <w:multiLevelType w:val="hybridMultilevel"/>
    <w:tmpl w:val="6D12B0FA"/>
    <w:lvl w:ilvl="0" w:tplc="61D0EDA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B72B19"/>
    <w:multiLevelType w:val="hybridMultilevel"/>
    <w:tmpl w:val="21F623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B274912"/>
    <w:multiLevelType w:val="hybridMultilevel"/>
    <w:tmpl w:val="F68605A2"/>
    <w:lvl w:ilvl="0" w:tplc="27AEC684">
      <w:start w:val="1"/>
      <w:numFmt w:val="bullet"/>
      <w:lvlText w:val=""/>
      <w:lvlJc w:val="left"/>
      <w:pPr>
        <w:ind w:left="72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4BE5609D"/>
    <w:multiLevelType w:val="hybridMultilevel"/>
    <w:tmpl w:val="5218D8F2"/>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4" w15:restartNumberingAfterBreak="0">
    <w:nsid w:val="4DC00F11"/>
    <w:multiLevelType w:val="hybridMultilevel"/>
    <w:tmpl w:val="5274C3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6862284"/>
    <w:multiLevelType w:val="hybridMultilevel"/>
    <w:tmpl w:val="B3AC5E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7B50195"/>
    <w:multiLevelType w:val="hybridMultilevel"/>
    <w:tmpl w:val="9B268908"/>
    <w:lvl w:ilvl="0" w:tplc="61D0EDA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9BF34C9"/>
    <w:multiLevelType w:val="hybridMultilevel"/>
    <w:tmpl w:val="9206818A"/>
    <w:lvl w:ilvl="0" w:tplc="61D0EDA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C0E5116"/>
    <w:multiLevelType w:val="hybridMultilevel"/>
    <w:tmpl w:val="E7C2922E"/>
    <w:lvl w:ilvl="0" w:tplc="61D0EDA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A5C1F39"/>
    <w:multiLevelType w:val="hybridMultilevel"/>
    <w:tmpl w:val="ECFC4454"/>
    <w:lvl w:ilvl="0" w:tplc="61D0EDA4">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6C3F0CD8"/>
    <w:multiLevelType w:val="hybridMultilevel"/>
    <w:tmpl w:val="C96CF058"/>
    <w:lvl w:ilvl="0" w:tplc="61D0EDA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E5F067D"/>
    <w:multiLevelType w:val="hybridMultilevel"/>
    <w:tmpl w:val="305826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22" w15:restartNumberingAfterBreak="0">
    <w:nsid w:val="7031571E"/>
    <w:multiLevelType w:val="hybridMultilevel"/>
    <w:tmpl w:val="BB682B0E"/>
    <w:lvl w:ilvl="0" w:tplc="61D0EDA4">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010A5F"/>
    <w:multiLevelType w:val="hybridMultilevel"/>
    <w:tmpl w:val="2B64FA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B2517BD"/>
    <w:multiLevelType w:val="hybridMultilevel"/>
    <w:tmpl w:val="C5A84C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E9B4288"/>
    <w:multiLevelType w:val="hybridMultilevel"/>
    <w:tmpl w:val="A95CD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917247">
    <w:abstractNumId w:val="13"/>
  </w:num>
  <w:num w:numId="2" w16cid:durableId="1846895300">
    <w:abstractNumId w:val="5"/>
  </w:num>
  <w:num w:numId="3" w16cid:durableId="1970088643">
    <w:abstractNumId w:val="8"/>
  </w:num>
  <w:num w:numId="4" w16cid:durableId="2084913080">
    <w:abstractNumId w:val="17"/>
  </w:num>
  <w:num w:numId="5" w16cid:durableId="282731612">
    <w:abstractNumId w:val="9"/>
  </w:num>
  <w:num w:numId="6" w16cid:durableId="1447776169">
    <w:abstractNumId w:val="22"/>
  </w:num>
  <w:num w:numId="7" w16cid:durableId="74670233">
    <w:abstractNumId w:val="19"/>
  </w:num>
  <w:num w:numId="8" w16cid:durableId="1686588223">
    <w:abstractNumId w:val="7"/>
  </w:num>
  <w:num w:numId="9" w16cid:durableId="1468472674">
    <w:abstractNumId w:val="20"/>
  </w:num>
  <w:num w:numId="10" w16cid:durableId="1070691291">
    <w:abstractNumId w:val="18"/>
  </w:num>
  <w:num w:numId="11" w16cid:durableId="1825274943">
    <w:abstractNumId w:val="12"/>
  </w:num>
  <w:num w:numId="12" w16cid:durableId="1994138489">
    <w:abstractNumId w:val="4"/>
  </w:num>
  <w:num w:numId="13" w16cid:durableId="1247808974">
    <w:abstractNumId w:val="16"/>
  </w:num>
  <w:num w:numId="14" w16cid:durableId="562369631">
    <w:abstractNumId w:val="10"/>
  </w:num>
  <w:num w:numId="15" w16cid:durableId="1086194833">
    <w:abstractNumId w:val="3"/>
  </w:num>
  <w:num w:numId="16" w16cid:durableId="1658417886">
    <w:abstractNumId w:val="1"/>
  </w:num>
  <w:num w:numId="17" w16cid:durableId="394354696">
    <w:abstractNumId w:val="21"/>
  </w:num>
  <w:num w:numId="18" w16cid:durableId="969672230">
    <w:abstractNumId w:val="2"/>
  </w:num>
  <w:num w:numId="19" w16cid:durableId="2126076613">
    <w:abstractNumId w:val="24"/>
  </w:num>
  <w:num w:numId="20" w16cid:durableId="767584759">
    <w:abstractNumId w:val="23"/>
  </w:num>
  <w:num w:numId="21" w16cid:durableId="2031183388">
    <w:abstractNumId w:val="11"/>
  </w:num>
  <w:num w:numId="22" w16cid:durableId="522866661">
    <w:abstractNumId w:val="14"/>
  </w:num>
  <w:num w:numId="23" w16cid:durableId="1818065882">
    <w:abstractNumId w:val="0"/>
  </w:num>
  <w:num w:numId="24" w16cid:durableId="493499766">
    <w:abstractNumId w:val="6"/>
  </w:num>
  <w:num w:numId="25" w16cid:durableId="866986166">
    <w:abstractNumId w:val="25"/>
  </w:num>
  <w:num w:numId="26" w16cid:durableId="4912224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isplayBackgroundShape/>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86"/>
    <w:rsid w:val="0000047F"/>
    <w:rsid w:val="00000BA1"/>
    <w:rsid w:val="00000E55"/>
    <w:rsid w:val="0000797B"/>
    <w:rsid w:val="000100DD"/>
    <w:rsid w:val="00011C62"/>
    <w:rsid w:val="0001208E"/>
    <w:rsid w:val="00016124"/>
    <w:rsid w:val="00020B42"/>
    <w:rsid w:val="00021B38"/>
    <w:rsid w:val="00025BC7"/>
    <w:rsid w:val="000346EA"/>
    <w:rsid w:val="00036745"/>
    <w:rsid w:val="000368C1"/>
    <w:rsid w:val="00042712"/>
    <w:rsid w:val="000471DE"/>
    <w:rsid w:val="000503B6"/>
    <w:rsid w:val="000506E7"/>
    <w:rsid w:val="000540B8"/>
    <w:rsid w:val="000574A3"/>
    <w:rsid w:val="00060C3C"/>
    <w:rsid w:val="00064AE0"/>
    <w:rsid w:val="000707A7"/>
    <w:rsid w:val="00084590"/>
    <w:rsid w:val="00086849"/>
    <w:rsid w:val="00091815"/>
    <w:rsid w:val="00092A86"/>
    <w:rsid w:val="00094FBE"/>
    <w:rsid w:val="000A04F7"/>
    <w:rsid w:val="000B03D6"/>
    <w:rsid w:val="000B1ECC"/>
    <w:rsid w:val="000B4F8D"/>
    <w:rsid w:val="000B73E5"/>
    <w:rsid w:val="000C7E20"/>
    <w:rsid w:val="000D596D"/>
    <w:rsid w:val="000D7340"/>
    <w:rsid w:val="000E2CC7"/>
    <w:rsid w:val="000E3396"/>
    <w:rsid w:val="000F3287"/>
    <w:rsid w:val="000F5FC5"/>
    <w:rsid w:val="000F71EF"/>
    <w:rsid w:val="00105E6E"/>
    <w:rsid w:val="00110B42"/>
    <w:rsid w:val="00111C95"/>
    <w:rsid w:val="001120A9"/>
    <w:rsid w:val="0012189F"/>
    <w:rsid w:val="00123D00"/>
    <w:rsid w:val="00132F7C"/>
    <w:rsid w:val="0013357A"/>
    <w:rsid w:val="00147636"/>
    <w:rsid w:val="00164D91"/>
    <w:rsid w:val="001654FA"/>
    <w:rsid w:val="00167603"/>
    <w:rsid w:val="00170EBF"/>
    <w:rsid w:val="00187441"/>
    <w:rsid w:val="00191CD8"/>
    <w:rsid w:val="0019453F"/>
    <w:rsid w:val="00195C33"/>
    <w:rsid w:val="00196749"/>
    <w:rsid w:val="001A0EC2"/>
    <w:rsid w:val="001A3BCA"/>
    <w:rsid w:val="001A7094"/>
    <w:rsid w:val="001B21F4"/>
    <w:rsid w:val="001B2EA1"/>
    <w:rsid w:val="001B3B8A"/>
    <w:rsid w:val="001B6CC7"/>
    <w:rsid w:val="001D0FB1"/>
    <w:rsid w:val="001D19FF"/>
    <w:rsid w:val="001D70C8"/>
    <w:rsid w:val="001E2D2E"/>
    <w:rsid w:val="001F1A8E"/>
    <w:rsid w:val="001F3964"/>
    <w:rsid w:val="00200249"/>
    <w:rsid w:val="002031C7"/>
    <w:rsid w:val="00204D7A"/>
    <w:rsid w:val="002059DB"/>
    <w:rsid w:val="002079CD"/>
    <w:rsid w:val="00214717"/>
    <w:rsid w:val="00231D8D"/>
    <w:rsid w:val="00242237"/>
    <w:rsid w:val="0024511E"/>
    <w:rsid w:val="0025303C"/>
    <w:rsid w:val="002553B8"/>
    <w:rsid w:val="00256C03"/>
    <w:rsid w:val="0026226B"/>
    <w:rsid w:val="002705DD"/>
    <w:rsid w:val="002716C8"/>
    <w:rsid w:val="00271E1B"/>
    <w:rsid w:val="0028083B"/>
    <w:rsid w:val="00282CA0"/>
    <w:rsid w:val="002841F5"/>
    <w:rsid w:val="00286D67"/>
    <w:rsid w:val="00290208"/>
    <w:rsid w:val="00292078"/>
    <w:rsid w:val="0029330F"/>
    <w:rsid w:val="00295DC4"/>
    <w:rsid w:val="00296279"/>
    <w:rsid w:val="002A059B"/>
    <w:rsid w:val="002A0AA0"/>
    <w:rsid w:val="002A1D45"/>
    <w:rsid w:val="002A333D"/>
    <w:rsid w:val="002A4825"/>
    <w:rsid w:val="002B24AB"/>
    <w:rsid w:val="002B510F"/>
    <w:rsid w:val="002C0662"/>
    <w:rsid w:val="002C4917"/>
    <w:rsid w:val="002C703F"/>
    <w:rsid w:val="002D0C1C"/>
    <w:rsid w:val="002D4391"/>
    <w:rsid w:val="002D6DD6"/>
    <w:rsid w:val="002D7C1C"/>
    <w:rsid w:val="002E2DC8"/>
    <w:rsid w:val="002E3040"/>
    <w:rsid w:val="002E6D00"/>
    <w:rsid w:val="002F5145"/>
    <w:rsid w:val="002F5325"/>
    <w:rsid w:val="002F756F"/>
    <w:rsid w:val="003072CB"/>
    <w:rsid w:val="00313AE0"/>
    <w:rsid w:val="00316090"/>
    <w:rsid w:val="00321B1F"/>
    <w:rsid w:val="00321EEF"/>
    <w:rsid w:val="00323830"/>
    <w:rsid w:val="00327E04"/>
    <w:rsid w:val="003328AF"/>
    <w:rsid w:val="0034002E"/>
    <w:rsid w:val="00340EAB"/>
    <w:rsid w:val="00343EE3"/>
    <w:rsid w:val="00344765"/>
    <w:rsid w:val="00353B91"/>
    <w:rsid w:val="00360C5F"/>
    <w:rsid w:val="003613AB"/>
    <w:rsid w:val="003650CF"/>
    <w:rsid w:val="00374FFF"/>
    <w:rsid w:val="00380F5B"/>
    <w:rsid w:val="00390635"/>
    <w:rsid w:val="003946A4"/>
    <w:rsid w:val="00396144"/>
    <w:rsid w:val="003A19B6"/>
    <w:rsid w:val="003A28BB"/>
    <w:rsid w:val="003A426D"/>
    <w:rsid w:val="003A4A05"/>
    <w:rsid w:val="003A544A"/>
    <w:rsid w:val="003A7CFB"/>
    <w:rsid w:val="003A7F6A"/>
    <w:rsid w:val="003B0694"/>
    <w:rsid w:val="003B25F4"/>
    <w:rsid w:val="003C09D4"/>
    <w:rsid w:val="003C126B"/>
    <w:rsid w:val="003C1A60"/>
    <w:rsid w:val="003C21C7"/>
    <w:rsid w:val="003C2F34"/>
    <w:rsid w:val="003C61CE"/>
    <w:rsid w:val="003D0A8B"/>
    <w:rsid w:val="003E13E4"/>
    <w:rsid w:val="003E32BA"/>
    <w:rsid w:val="003E4E35"/>
    <w:rsid w:val="003F0736"/>
    <w:rsid w:val="003F4759"/>
    <w:rsid w:val="003F7D7F"/>
    <w:rsid w:val="00402735"/>
    <w:rsid w:val="00403287"/>
    <w:rsid w:val="004051DF"/>
    <w:rsid w:val="00414EA0"/>
    <w:rsid w:val="00431DB4"/>
    <w:rsid w:val="00434351"/>
    <w:rsid w:val="00443712"/>
    <w:rsid w:val="00450276"/>
    <w:rsid w:val="0045235B"/>
    <w:rsid w:val="004544FB"/>
    <w:rsid w:val="0045750C"/>
    <w:rsid w:val="0045777F"/>
    <w:rsid w:val="00463C38"/>
    <w:rsid w:val="00472EB6"/>
    <w:rsid w:val="00474B02"/>
    <w:rsid w:val="004805A9"/>
    <w:rsid w:val="0048340C"/>
    <w:rsid w:val="0048492B"/>
    <w:rsid w:val="00487E6B"/>
    <w:rsid w:val="00491C3E"/>
    <w:rsid w:val="0049223F"/>
    <w:rsid w:val="004943BB"/>
    <w:rsid w:val="0049745B"/>
    <w:rsid w:val="004A3739"/>
    <w:rsid w:val="004A428A"/>
    <w:rsid w:val="004A6C77"/>
    <w:rsid w:val="004B2BF5"/>
    <w:rsid w:val="004C11D4"/>
    <w:rsid w:val="004C327F"/>
    <w:rsid w:val="004C59A8"/>
    <w:rsid w:val="004C66A5"/>
    <w:rsid w:val="004D41C5"/>
    <w:rsid w:val="004E2107"/>
    <w:rsid w:val="004E229A"/>
    <w:rsid w:val="004E24F8"/>
    <w:rsid w:val="004E3B49"/>
    <w:rsid w:val="004E671A"/>
    <w:rsid w:val="004F072A"/>
    <w:rsid w:val="004F3F1A"/>
    <w:rsid w:val="004F3FB6"/>
    <w:rsid w:val="0050562A"/>
    <w:rsid w:val="00525DD9"/>
    <w:rsid w:val="005303EE"/>
    <w:rsid w:val="0053568C"/>
    <w:rsid w:val="0054048A"/>
    <w:rsid w:val="00547A19"/>
    <w:rsid w:val="00547F10"/>
    <w:rsid w:val="00563354"/>
    <w:rsid w:val="005639E8"/>
    <w:rsid w:val="00570AA4"/>
    <w:rsid w:val="00571DB8"/>
    <w:rsid w:val="00571F63"/>
    <w:rsid w:val="005835BB"/>
    <w:rsid w:val="005979ED"/>
    <w:rsid w:val="00597E9C"/>
    <w:rsid w:val="005B1F1F"/>
    <w:rsid w:val="005B5234"/>
    <w:rsid w:val="005B654A"/>
    <w:rsid w:val="005C3FCE"/>
    <w:rsid w:val="005C402D"/>
    <w:rsid w:val="005C76AA"/>
    <w:rsid w:val="005D20E9"/>
    <w:rsid w:val="005D39E6"/>
    <w:rsid w:val="005D6A17"/>
    <w:rsid w:val="005D761B"/>
    <w:rsid w:val="005E3787"/>
    <w:rsid w:val="005E4C75"/>
    <w:rsid w:val="005F67FC"/>
    <w:rsid w:val="0060238A"/>
    <w:rsid w:val="0061337E"/>
    <w:rsid w:val="00620081"/>
    <w:rsid w:val="0062470A"/>
    <w:rsid w:val="00624BC3"/>
    <w:rsid w:val="00624BFD"/>
    <w:rsid w:val="00631C14"/>
    <w:rsid w:val="006360A2"/>
    <w:rsid w:val="00642FC4"/>
    <w:rsid w:val="00644732"/>
    <w:rsid w:val="00647ECD"/>
    <w:rsid w:val="00656E1C"/>
    <w:rsid w:val="006609A2"/>
    <w:rsid w:val="00664CF4"/>
    <w:rsid w:val="006713C7"/>
    <w:rsid w:val="00676061"/>
    <w:rsid w:val="0069646D"/>
    <w:rsid w:val="00697B09"/>
    <w:rsid w:val="006A126D"/>
    <w:rsid w:val="006A41A0"/>
    <w:rsid w:val="006B5671"/>
    <w:rsid w:val="006B65BF"/>
    <w:rsid w:val="006D2ABF"/>
    <w:rsid w:val="006D6ED4"/>
    <w:rsid w:val="006D75AB"/>
    <w:rsid w:val="006E151C"/>
    <w:rsid w:val="006E6D42"/>
    <w:rsid w:val="006E7729"/>
    <w:rsid w:val="006F0B53"/>
    <w:rsid w:val="00701713"/>
    <w:rsid w:val="00703651"/>
    <w:rsid w:val="00710F0C"/>
    <w:rsid w:val="00713317"/>
    <w:rsid w:val="007175BA"/>
    <w:rsid w:val="00722316"/>
    <w:rsid w:val="00726AFD"/>
    <w:rsid w:val="00741F86"/>
    <w:rsid w:val="007440F9"/>
    <w:rsid w:val="00745FC8"/>
    <w:rsid w:val="00755732"/>
    <w:rsid w:val="00756C78"/>
    <w:rsid w:val="00756EA3"/>
    <w:rsid w:val="0075792A"/>
    <w:rsid w:val="007629F8"/>
    <w:rsid w:val="0076322A"/>
    <w:rsid w:val="00765AAE"/>
    <w:rsid w:val="00773984"/>
    <w:rsid w:val="007876A8"/>
    <w:rsid w:val="00790674"/>
    <w:rsid w:val="00792439"/>
    <w:rsid w:val="007949B3"/>
    <w:rsid w:val="007A4E00"/>
    <w:rsid w:val="007A52FF"/>
    <w:rsid w:val="007A5AE4"/>
    <w:rsid w:val="007C0F63"/>
    <w:rsid w:val="007C1A99"/>
    <w:rsid w:val="007C3E14"/>
    <w:rsid w:val="007C5821"/>
    <w:rsid w:val="007C6BE6"/>
    <w:rsid w:val="007D2FC3"/>
    <w:rsid w:val="007E10A0"/>
    <w:rsid w:val="007E6D41"/>
    <w:rsid w:val="007F4FCD"/>
    <w:rsid w:val="00801D33"/>
    <w:rsid w:val="008068B8"/>
    <w:rsid w:val="008139CC"/>
    <w:rsid w:val="00813FC3"/>
    <w:rsid w:val="0081766F"/>
    <w:rsid w:val="0081777A"/>
    <w:rsid w:val="00817C0E"/>
    <w:rsid w:val="0082195E"/>
    <w:rsid w:val="00827D07"/>
    <w:rsid w:val="00831BA3"/>
    <w:rsid w:val="00837644"/>
    <w:rsid w:val="0084683B"/>
    <w:rsid w:val="00854150"/>
    <w:rsid w:val="008706C8"/>
    <w:rsid w:val="0088209E"/>
    <w:rsid w:val="00887133"/>
    <w:rsid w:val="00894BB7"/>
    <w:rsid w:val="008958C4"/>
    <w:rsid w:val="00897249"/>
    <w:rsid w:val="008A7AFC"/>
    <w:rsid w:val="008B26DD"/>
    <w:rsid w:val="008B300E"/>
    <w:rsid w:val="008C464B"/>
    <w:rsid w:val="008C5C83"/>
    <w:rsid w:val="008C7752"/>
    <w:rsid w:val="008D312F"/>
    <w:rsid w:val="008D4C68"/>
    <w:rsid w:val="008E343D"/>
    <w:rsid w:val="008F14A4"/>
    <w:rsid w:val="008F2CC9"/>
    <w:rsid w:val="00900946"/>
    <w:rsid w:val="0090142C"/>
    <w:rsid w:val="00902D7E"/>
    <w:rsid w:val="00903D19"/>
    <w:rsid w:val="009077DD"/>
    <w:rsid w:val="00912E3A"/>
    <w:rsid w:val="00914EEE"/>
    <w:rsid w:val="00922EDC"/>
    <w:rsid w:val="00924D1A"/>
    <w:rsid w:val="00925DE7"/>
    <w:rsid w:val="00926BA5"/>
    <w:rsid w:val="00926D13"/>
    <w:rsid w:val="00934E42"/>
    <w:rsid w:val="009412FB"/>
    <w:rsid w:val="00945D40"/>
    <w:rsid w:val="009535CA"/>
    <w:rsid w:val="00961538"/>
    <w:rsid w:val="0096196A"/>
    <w:rsid w:val="0096200A"/>
    <w:rsid w:val="00965394"/>
    <w:rsid w:val="00966A56"/>
    <w:rsid w:val="00973107"/>
    <w:rsid w:val="009749BF"/>
    <w:rsid w:val="009759D4"/>
    <w:rsid w:val="009814BE"/>
    <w:rsid w:val="00981F72"/>
    <w:rsid w:val="0099728C"/>
    <w:rsid w:val="009A1CAD"/>
    <w:rsid w:val="009A2D5B"/>
    <w:rsid w:val="009A497D"/>
    <w:rsid w:val="009A5DA5"/>
    <w:rsid w:val="009B0FE0"/>
    <w:rsid w:val="009B7A17"/>
    <w:rsid w:val="009C31BB"/>
    <w:rsid w:val="009C3F9D"/>
    <w:rsid w:val="009C4F88"/>
    <w:rsid w:val="009C50D6"/>
    <w:rsid w:val="009C6C4D"/>
    <w:rsid w:val="009D07A4"/>
    <w:rsid w:val="009D1640"/>
    <w:rsid w:val="009D7AB0"/>
    <w:rsid w:val="009E1A40"/>
    <w:rsid w:val="009E3932"/>
    <w:rsid w:val="009E3CD8"/>
    <w:rsid w:val="009F2A62"/>
    <w:rsid w:val="00A0067D"/>
    <w:rsid w:val="00A05336"/>
    <w:rsid w:val="00A07C53"/>
    <w:rsid w:val="00A10652"/>
    <w:rsid w:val="00A21A11"/>
    <w:rsid w:val="00A24827"/>
    <w:rsid w:val="00A30E74"/>
    <w:rsid w:val="00A31D72"/>
    <w:rsid w:val="00A36487"/>
    <w:rsid w:val="00A36FC5"/>
    <w:rsid w:val="00A41103"/>
    <w:rsid w:val="00A44B95"/>
    <w:rsid w:val="00A5618A"/>
    <w:rsid w:val="00A60F59"/>
    <w:rsid w:val="00A61467"/>
    <w:rsid w:val="00A63364"/>
    <w:rsid w:val="00A71104"/>
    <w:rsid w:val="00A76B88"/>
    <w:rsid w:val="00A86775"/>
    <w:rsid w:val="00A920D2"/>
    <w:rsid w:val="00A935FD"/>
    <w:rsid w:val="00A97A03"/>
    <w:rsid w:val="00AA0B87"/>
    <w:rsid w:val="00AA2BA6"/>
    <w:rsid w:val="00AA4761"/>
    <w:rsid w:val="00AA63E3"/>
    <w:rsid w:val="00AA7175"/>
    <w:rsid w:val="00AB01C7"/>
    <w:rsid w:val="00AB122D"/>
    <w:rsid w:val="00AB3292"/>
    <w:rsid w:val="00AB3E72"/>
    <w:rsid w:val="00AC1B9F"/>
    <w:rsid w:val="00AC6BF1"/>
    <w:rsid w:val="00AD12AE"/>
    <w:rsid w:val="00AD12FB"/>
    <w:rsid w:val="00AE76E2"/>
    <w:rsid w:val="00AF39F2"/>
    <w:rsid w:val="00AF49E1"/>
    <w:rsid w:val="00B04916"/>
    <w:rsid w:val="00B10451"/>
    <w:rsid w:val="00B17F6E"/>
    <w:rsid w:val="00B2112E"/>
    <w:rsid w:val="00B24772"/>
    <w:rsid w:val="00B32872"/>
    <w:rsid w:val="00B46360"/>
    <w:rsid w:val="00B51922"/>
    <w:rsid w:val="00B526C8"/>
    <w:rsid w:val="00B5653D"/>
    <w:rsid w:val="00B67270"/>
    <w:rsid w:val="00B733D5"/>
    <w:rsid w:val="00B75B02"/>
    <w:rsid w:val="00B82C7F"/>
    <w:rsid w:val="00B82FCA"/>
    <w:rsid w:val="00B848FB"/>
    <w:rsid w:val="00B8785B"/>
    <w:rsid w:val="00B90656"/>
    <w:rsid w:val="00B93A31"/>
    <w:rsid w:val="00BA3590"/>
    <w:rsid w:val="00BA5277"/>
    <w:rsid w:val="00BA5EEE"/>
    <w:rsid w:val="00BB3479"/>
    <w:rsid w:val="00BB6EE9"/>
    <w:rsid w:val="00BC195E"/>
    <w:rsid w:val="00BC61FE"/>
    <w:rsid w:val="00BC7099"/>
    <w:rsid w:val="00BD35A6"/>
    <w:rsid w:val="00BD7FC2"/>
    <w:rsid w:val="00BE0477"/>
    <w:rsid w:val="00BE1029"/>
    <w:rsid w:val="00BE5381"/>
    <w:rsid w:val="00BE62D1"/>
    <w:rsid w:val="00BF5615"/>
    <w:rsid w:val="00BF6E57"/>
    <w:rsid w:val="00C037C0"/>
    <w:rsid w:val="00C0791D"/>
    <w:rsid w:val="00C1290E"/>
    <w:rsid w:val="00C14A1F"/>
    <w:rsid w:val="00C156CF"/>
    <w:rsid w:val="00C22C9C"/>
    <w:rsid w:val="00C2368C"/>
    <w:rsid w:val="00C256FD"/>
    <w:rsid w:val="00C25CF2"/>
    <w:rsid w:val="00C27DFE"/>
    <w:rsid w:val="00C32685"/>
    <w:rsid w:val="00C3406A"/>
    <w:rsid w:val="00C35AD1"/>
    <w:rsid w:val="00C37F9F"/>
    <w:rsid w:val="00C50490"/>
    <w:rsid w:val="00C517C9"/>
    <w:rsid w:val="00C52398"/>
    <w:rsid w:val="00C55014"/>
    <w:rsid w:val="00C56A9A"/>
    <w:rsid w:val="00C70DA6"/>
    <w:rsid w:val="00C70FFD"/>
    <w:rsid w:val="00C74AF7"/>
    <w:rsid w:val="00C7757B"/>
    <w:rsid w:val="00C85E81"/>
    <w:rsid w:val="00C86D81"/>
    <w:rsid w:val="00C92197"/>
    <w:rsid w:val="00C93CBF"/>
    <w:rsid w:val="00CA0C84"/>
    <w:rsid w:val="00CA2D22"/>
    <w:rsid w:val="00CA496C"/>
    <w:rsid w:val="00CA72E6"/>
    <w:rsid w:val="00CB044C"/>
    <w:rsid w:val="00CB3925"/>
    <w:rsid w:val="00CB5A5B"/>
    <w:rsid w:val="00CB7951"/>
    <w:rsid w:val="00CC0788"/>
    <w:rsid w:val="00CC2D25"/>
    <w:rsid w:val="00CC5CE6"/>
    <w:rsid w:val="00CC6738"/>
    <w:rsid w:val="00CD4D20"/>
    <w:rsid w:val="00CD5369"/>
    <w:rsid w:val="00CE55B5"/>
    <w:rsid w:val="00CE6715"/>
    <w:rsid w:val="00CF1A87"/>
    <w:rsid w:val="00CF1ED4"/>
    <w:rsid w:val="00CF4882"/>
    <w:rsid w:val="00CF50AB"/>
    <w:rsid w:val="00CF50B6"/>
    <w:rsid w:val="00CF6872"/>
    <w:rsid w:val="00CF6E32"/>
    <w:rsid w:val="00D12FF6"/>
    <w:rsid w:val="00D169DE"/>
    <w:rsid w:val="00D175FD"/>
    <w:rsid w:val="00D2157A"/>
    <w:rsid w:val="00D216BA"/>
    <w:rsid w:val="00D31C00"/>
    <w:rsid w:val="00D32E95"/>
    <w:rsid w:val="00D34ADF"/>
    <w:rsid w:val="00D375D3"/>
    <w:rsid w:val="00D4635C"/>
    <w:rsid w:val="00D46A89"/>
    <w:rsid w:val="00D46D0A"/>
    <w:rsid w:val="00D562F2"/>
    <w:rsid w:val="00D56557"/>
    <w:rsid w:val="00D5683A"/>
    <w:rsid w:val="00D643ED"/>
    <w:rsid w:val="00D64898"/>
    <w:rsid w:val="00D713D5"/>
    <w:rsid w:val="00D73B1E"/>
    <w:rsid w:val="00D76397"/>
    <w:rsid w:val="00D7763A"/>
    <w:rsid w:val="00D8200E"/>
    <w:rsid w:val="00D82313"/>
    <w:rsid w:val="00D83DAE"/>
    <w:rsid w:val="00D86A57"/>
    <w:rsid w:val="00D92DBA"/>
    <w:rsid w:val="00D96608"/>
    <w:rsid w:val="00D96C82"/>
    <w:rsid w:val="00DA0FEA"/>
    <w:rsid w:val="00DA4B94"/>
    <w:rsid w:val="00DA4C47"/>
    <w:rsid w:val="00DB46A7"/>
    <w:rsid w:val="00DC70FD"/>
    <w:rsid w:val="00DC7908"/>
    <w:rsid w:val="00DD0833"/>
    <w:rsid w:val="00DD1215"/>
    <w:rsid w:val="00DD473C"/>
    <w:rsid w:val="00DD508F"/>
    <w:rsid w:val="00DD53F9"/>
    <w:rsid w:val="00DD5768"/>
    <w:rsid w:val="00DD7E8D"/>
    <w:rsid w:val="00DE3DA3"/>
    <w:rsid w:val="00DF13F3"/>
    <w:rsid w:val="00DF5B73"/>
    <w:rsid w:val="00E05967"/>
    <w:rsid w:val="00E062F1"/>
    <w:rsid w:val="00E07AAF"/>
    <w:rsid w:val="00E11064"/>
    <w:rsid w:val="00E11EE1"/>
    <w:rsid w:val="00E17305"/>
    <w:rsid w:val="00E2179C"/>
    <w:rsid w:val="00E31F6E"/>
    <w:rsid w:val="00E4215E"/>
    <w:rsid w:val="00E45367"/>
    <w:rsid w:val="00E466D3"/>
    <w:rsid w:val="00E47035"/>
    <w:rsid w:val="00E500A1"/>
    <w:rsid w:val="00E5056E"/>
    <w:rsid w:val="00E507D3"/>
    <w:rsid w:val="00E57445"/>
    <w:rsid w:val="00E617E6"/>
    <w:rsid w:val="00E6197C"/>
    <w:rsid w:val="00E72607"/>
    <w:rsid w:val="00E7401E"/>
    <w:rsid w:val="00E76E05"/>
    <w:rsid w:val="00E773BC"/>
    <w:rsid w:val="00E77F3A"/>
    <w:rsid w:val="00E83A25"/>
    <w:rsid w:val="00E84C12"/>
    <w:rsid w:val="00E862DF"/>
    <w:rsid w:val="00E86510"/>
    <w:rsid w:val="00EA0239"/>
    <w:rsid w:val="00EA36F2"/>
    <w:rsid w:val="00EA51D9"/>
    <w:rsid w:val="00EB03CC"/>
    <w:rsid w:val="00EB18D5"/>
    <w:rsid w:val="00EB2CCE"/>
    <w:rsid w:val="00EB42BA"/>
    <w:rsid w:val="00EC1FBD"/>
    <w:rsid w:val="00EC7CB5"/>
    <w:rsid w:val="00EC7CBF"/>
    <w:rsid w:val="00ED2B54"/>
    <w:rsid w:val="00ED4947"/>
    <w:rsid w:val="00EF00C2"/>
    <w:rsid w:val="00EF5524"/>
    <w:rsid w:val="00F03CB2"/>
    <w:rsid w:val="00F10A3B"/>
    <w:rsid w:val="00F11E59"/>
    <w:rsid w:val="00F17773"/>
    <w:rsid w:val="00F17CD9"/>
    <w:rsid w:val="00F218FD"/>
    <w:rsid w:val="00F25221"/>
    <w:rsid w:val="00F44702"/>
    <w:rsid w:val="00F4546D"/>
    <w:rsid w:val="00F51FEA"/>
    <w:rsid w:val="00F5639D"/>
    <w:rsid w:val="00F60D21"/>
    <w:rsid w:val="00F63854"/>
    <w:rsid w:val="00F642A2"/>
    <w:rsid w:val="00F65220"/>
    <w:rsid w:val="00F6774E"/>
    <w:rsid w:val="00F72C34"/>
    <w:rsid w:val="00F75738"/>
    <w:rsid w:val="00F875C6"/>
    <w:rsid w:val="00F90465"/>
    <w:rsid w:val="00F93FE0"/>
    <w:rsid w:val="00F94D7F"/>
    <w:rsid w:val="00F9688A"/>
    <w:rsid w:val="00FA0CD2"/>
    <w:rsid w:val="00FA2DA1"/>
    <w:rsid w:val="00FA386B"/>
    <w:rsid w:val="00FB1A5C"/>
    <w:rsid w:val="00FB3726"/>
    <w:rsid w:val="00FB4ACF"/>
    <w:rsid w:val="00FB6265"/>
    <w:rsid w:val="00FB6DEC"/>
    <w:rsid w:val="00FC64F3"/>
    <w:rsid w:val="00FC7D68"/>
    <w:rsid w:val="00FD035E"/>
    <w:rsid w:val="00FD4A9A"/>
    <w:rsid w:val="00FE0C9D"/>
    <w:rsid w:val="00FE6EA0"/>
    <w:rsid w:val="00FF0B4F"/>
    <w:rsid w:val="00FF6190"/>
    <w:rsid w:val="00FF61A9"/>
    <w:rsid w:val="014437A6"/>
    <w:rsid w:val="0987DF9E"/>
    <w:rsid w:val="104E6A0B"/>
    <w:rsid w:val="14254968"/>
    <w:rsid w:val="19DAEE68"/>
    <w:rsid w:val="26141A61"/>
    <w:rsid w:val="28A124B5"/>
    <w:rsid w:val="2F75DCA3"/>
    <w:rsid w:val="30ECE93D"/>
    <w:rsid w:val="3193E1B8"/>
    <w:rsid w:val="35ED8629"/>
    <w:rsid w:val="38EBA9E4"/>
    <w:rsid w:val="43BE1665"/>
    <w:rsid w:val="574BA819"/>
    <w:rsid w:val="587C7094"/>
    <w:rsid w:val="5896A247"/>
    <w:rsid w:val="5B7484CC"/>
    <w:rsid w:val="5DE5DEFB"/>
    <w:rsid w:val="68516883"/>
    <w:rsid w:val="6C125B2B"/>
    <w:rsid w:val="6F427A82"/>
    <w:rsid w:val="76737ADD"/>
    <w:rsid w:val="7A16126A"/>
    <w:rsid w:val="7F2F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2EDA0"/>
  <w15:docId w15:val="{5BF7D0F5-DF32-49BC-AE8D-7FABBB5B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73107"/>
    <w:pPr>
      <w:ind w:left="720"/>
      <w:contextualSpacing/>
    </w:pPr>
  </w:style>
  <w:style w:type="paragraph" w:styleId="Header">
    <w:name w:val="header"/>
    <w:basedOn w:val="Normal"/>
    <w:link w:val="HeaderChar"/>
    <w:uiPriority w:val="99"/>
    <w:unhideWhenUsed/>
    <w:rsid w:val="00965394"/>
    <w:pPr>
      <w:tabs>
        <w:tab w:val="center" w:pos="4680"/>
        <w:tab w:val="right" w:pos="9360"/>
      </w:tabs>
    </w:pPr>
  </w:style>
  <w:style w:type="character" w:styleId="HeaderChar" w:customStyle="1">
    <w:name w:val="Header Char"/>
    <w:basedOn w:val="DefaultParagraphFont"/>
    <w:link w:val="Header"/>
    <w:uiPriority w:val="99"/>
    <w:rsid w:val="00965394"/>
  </w:style>
  <w:style w:type="paragraph" w:styleId="Footer">
    <w:name w:val="footer"/>
    <w:basedOn w:val="Normal"/>
    <w:link w:val="FooterChar"/>
    <w:uiPriority w:val="99"/>
    <w:unhideWhenUsed/>
    <w:rsid w:val="00965394"/>
    <w:pPr>
      <w:tabs>
        <w:tab w:val="center" w:pos="4680"/>
        <w:tab w:val="right" w:pos="9360"/>
      </w:tabs>
    </w:pPr>
  </w:style>
  <w:style w:type="character" w:styleId="FooterChar" w:customStyle="1">
    <w:name w:val="Footer Char"/>
    <w:basedOn w:val="DefaultParagraphFont"/>
    <w:link w:val="Footer"/>
    <w:uiPriority w:val="99"/>
    <w:rsid w:val="00965394"/>
  </w:style>
  <w:style w:type="character" w:styleId="Hyperlink">
    <w:name w:val="Hyperlink"/>
    <w:basedOn w:val="DefaultParagraphFont"/>
    <w:uiPriority w:val="99"/>
    <w:unhideWhenUsed/>
    <w:rsid w:val="00B51922"/>
    <w:rPr>
      <w:color w:val="0563C1" w:themeColor="hyperlink"/>
      <w:u w:val="single"/>
    </w:rPr>
  </w:style>
  <w:style w:type="character" w:styleId="UnresolvedMention">
    <w:name w:val="Unresolved Mention"/>
    <w:basedOn w:val="DefaultParagraphFont"/>
    <w:uiPriority w:val="99"/>
    <w:semiHidden/>
    <w:unhideWhenUsed/>
    <w:rsid w:val="00B51922"/>
    <w:rPr>
      <w:color w:val="605E5C"/>
      <w:shd w:val="clear" w:color="auto" w:fill="E1DFDD"/>
    </w:rPr>
  </w:style>
  <w:style w:type="character" w:styleId="FollowedHyperlink">
    <w:name w:val="FollowedHyperlink"/>
    <w:basedOn w:val="DefaultParagraphFont"/>
    <w:uiPriority w:val="99"/>
    <w:semiHidden/>
    <w:unhideWhenUsed/>
    <w:rsid w:val="005C3FCE"/>
    <w:rPr>
      <w:color w:val="954F72" w:themeColor="followedHyperlink"/>
      <w:u w:val="single"/>
    </w:rPr>
  </w:style>
  <w:style w:type="paragraph" w:styleId="BodyText">
    <w:name w:val="Body Text"/>
    <w:basedOn w:val="Normal"/>
    <w:link w:val="BodyTextChar"/>
    <w:uiPriority w:val="1"/>
    <w:qFormat/>
    <w:rsid w:val="008958C4"/>
    <w:pPr>
      <w:widowControl w:val="0"/>
      <w:autoSpaceDE w:val="0"/>
      <w:autoSpaceDN w:val="0"/>
    </w:pPr>
    <w:rPr>
      <w:rFonts w:ascii="Open Sauce Sans" w:hAnsi="Open Sauce Sans" w:eastAsia="Tahoma" w:cs="Tahoma"/>
      <w:color w:val="000000" w:themeColor="text1"/>
      <w:szCs w:val="22"/>
    </w:rPr>
  </w:style>
  <w:style w:type="character" w:styleId="BodyTextChar" w:customStyle="1">
    <w:name w:val="Body Text Char"/>
    <w:basedOn w:val="DefaultParagraphFont"/>
    <w:link w:val="BodyText"/>
    <w:uiPriority w:val="1"/>
    <w:rsid w:val="008958C4"/>
    <w:rPr>
      <w:rFonts w:ascii="Open Sauce Sans" w:hAnsi="Open Sauce Sans" w:eastAsia="Tahoma" w:cs="Tahoma"/>
      <w:color w:val="000000" w:themeColor="text1"/>
      <w:szCs w:val="22"/>
    </w:rPr>
  </w:style>
  <w:style w:type="character" w:styleId="s1ppyq" w:customStyle="1">
    <w:name w:val="s1ppyq"/>
    <w:basedOn w:val="DefaultParagraphFont"/>
    <w:rsid w:val="00313AE0"/>
  </w:style>
  <w:style w:type="paragraph" w:styleId="Default" w:customStyle="1">
    <w:name w:val="Default"/>
    <w:rsid w:val="0026226B"/>
    <w:pPr>
      <w:autoSpaceDE w:val="0"/>
      <w:autoSpaceDN w:val="0"/>
      <w:adjustRightInd w:val="0"/>
    </w:pPr>
    <w:rPr>
      <w:rFonts w:ascii="Arial" w:hAnsi="Arial" w:cs="Arial"/>
      <w:color w:val="000000"/>
    </w:rPr>
  </w:style>
  <w:style w:type="paragraph" w:styleId="Pa2" w:customStyle="1">
    <w:name w:val="Pa2"/>
    <w:basedOn w:val="Default"/>
    <w:next w:val="Default"/>
    <w:uiPriority w:val="99"/>
    <w:rsid w:val="0026226B"/>
    <w:pPr>
      <w:spacing w:line="241" w:lineRule="atLeast"/>
    </w:pPr>
    <w:rPr>
      <w:color w:val="auto"/>
    </w:rPr>
  </w:style>
  <w:style w:type="character" w:styleId="A5" w:customStyle="1">
    <w:name w:val="A5"/>
    <w:uiPriority w:val="99"/>
    <w:rsid w:val="0026226B"/>
    <w:rPr>
      <w:color w:val="4C4C4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629051">
      <w:bodyDiv w:val="1"/>
      <w:marLeft w:val="0"/>
      <w:marRight w:val="0"/>
      <w:marTop w:val="0"/>
      <w:marBottom w:val="0"/>
      <w:divBdr>
        <w:top w:val="none" w:sz="0" w:space="0" w:color="auto"/>
        <w:left w:val="none" w:sz="0" w:space="0" w:color="auto"/>
        <w:bottom w:val="none" w:sz="0" w:space="0" w:color="auto"/>
        <w:right w:val="none" w:sz="0" w:space="0" w:color="auto"/>
      </w:divBdr>
    </w:div>
    <w:div w:id="609049582">
      <w:bodyDiv w:val="1"/>
      <w:marLeft w:val="0"/>
      <w:marRight w:val="0"/>
      <w:marTop w:val="0"/>
      <w:marBottom w:val="0"/>
      <w:divBdr>
        <w:top w:val="none" w:sz="0" w:space="0" w:color="auto"/>
        <w:left w:val="none" w:sz="0" w:space="0" w:color="auto"/>
        <w:bottom w:val="none" w:sz="0" w:space="0" w:color="auto"/>
        <w:right w:val="none" w:sz="0" w:space="0" w:color="auto"/>
      </w:divBdr>
    </w:div>
    <w:div w:id="705638203">
      <w:bodyDiv w:val="1"/>
      <w:marLeft w:val="0"/>
      <w:marRight w:val="0"/>
      <w:marTop w:val="0"/>
      <w:marBottom w:val="0"/>
      <w:divBdr>
        <w:top w:val="none" w:sz="0" w:space="0" w:color="auto"/>
        <w:left w:val="none" w:sz="0" w:space="0" w:color="auto"/>
        <w:bottom w:val="none" w:sz="0" w:space="0" w:color="auto"/>
        <w:right w:val="none" w:sz="0" w:space="0" w:color="auto"/>
      </w:divBdr>
    </w:div>
    <w:div w:id="770975227">
      <w:bodyDiv w:val="1"/>
      <w:marLeft w:val="0"/>
      <w:marRight w:val="0"/>
      <w:marTop w:val="0"/>
      <w:marBottom w:val="0"/>
      <w:divBdr>
        <w:top w:val="none" w:sz="0" w:space="0" w:color="auto"/>
        <w:left w:val="none" w:sz="0" w:space="0" w:color="auto"/>
        <w:bottom w:val="none" w:sz="0" w:space="0" w:color="auto"/>
        <w:right w:val="none" w:sz="0" w:space="0" w:color="auto"/>
      </w:divBdr>
    </w:div>
    <w:div w:id="826819817">
      <w:bodyDiv w:val="1"/>
      <w:marLeft w:val="0"/>
      <w:marRight w:val="0"/>
      <w:marTop w:val="0"/>
      <w:marBottom w:val="0"/>
      <w:divBdr>
        <w:top w:val="none" w:sz="0" w:space="0" w:color="auto"/>
        <w:left w:val="none" w:sz="0" w:space="0" w:color="auto"/>
        <w:bottom w:val="none" w:sz="0" w:space="0" w:color="auto"/>
        <w:right w:val="none" w:sz="0" w:space="0" w:color="auto"/>
      </w:divBdr>
    </w:div>
    <w:div w:id="854808080">
      <w:bodyDiv w:val="1"/>
      <w:marLeft w:val="0"/>
      <w:marRight w:val="0"/>
      <w:marTop w:val="0"/>
      <w:marBottom w:val="0"/>
      <w:divBdr>
        <w:top w:val="none" w:sz="0" w:space="0" w:color="auto"/>
        <w:left w:val="none" w:sz="0" w:space="0" w:color="auto"/>
        <w:bottom w:val="none" w:sz="0" w:space="0" w:color="auto"/>
        <w:right w:val="none" w:sz="0" w:space="0" w:color="auto"/>
      </w:divBdr>
    </w:div>
    <w:div w:id="883099802">
      <w:bodyDiv w:val="1"/>
      <w:marLeft w:val="0"/>
      <w:marRight w:val="0"/>
      <w:marTop w:val="0"/>
      <w:marBottom w:val="0"/>
      <w:divBdr>
        <w:top w:val="none" w:sz="0" w:space="0" w:color="auto"/>
        <w:left w:val="none" w:sz="0" w:space="0" w:color="auto"/>
        <w:bottom w:val="none" w:sz="0" w:space="0" w:color="auto"/>
        <w:right w:val="none" w:sz="0" w:space="0" w:color="auto"/>
      </w:divBdr>
    </w:div>
    <w:div w:id="1093862779">
      <w:bodyDiv w:val="1"/>
      <w:marLeft w:val="0"/>
      <w:marRight w:val="0"/>
      <w:marTop w:val="0"/>
      <w:marBottom w:val="0"/>
      <w:divBdr>
        <w:top w:val="none" w:sz="0" w:space="0" w:color="auto"/>
        <w:left w:val="none" w:sz="0" w:space="0" w:color="auto"/>
        <w:bottom w:val="none" w:sz="0" w:space="0" w:color="auto"/>
        <w:right w:val="none" w:sz="0" w:space="0" w:color="auto"/>
      </w:divBdr>
    </w:div>
    <w:div w:id="1151286166">
      <w:bodyDiv w:val="1"/>
      <w:marLeft w:val="0"/>
      <w:marRight w:val="0"/>
      <w:marTop w:val="0"/>
      <w:marBottom w:val="0"/>
      <w:divBdr>
        <w:top w:val="none" w:sz="0" w:space="0" w:color="auto"/>
        <w:left w:val="none" w:sz="0" w:space="0" w:color="auto"/>
        <w:bottom w:val="none" w:sz="0" w:space="0" w:color="auto"/>
        <w:right w:val="none" w:sz="0" w:space="0" w:color="auto"/>
      </w:divBdr>
    </w:div>
    <w:div w:id="1180310380">
      <w:bodyDiv w:val="1"/>
      <w:marLeft w:val="0"/>
      <w:marRight w:val="0"/>
      <w:marTop w:val="0"/>
      <w:marBottom w:val="0"/>
      <w:divBdr>
        <w:top w:val="none" w:sz="0" w:space="0" w:color="auto"/>
        <w:left w:val="none" w:sz="0" w:space="0" w:color="auto"/>
        <w:bottom w:val="none" w:sz="0" w:space="0" w:color="auto"/>
        <w:right w:val="none" w:sz="0" w:space="0" w:color="auto"/>
      </w:divBdr>
    </w:div>
    <w:div w:id="1184780472">
      <w:bodyDiv w:val="1"/>
      <w:marLeft w:val="0"/>
      <w:marRight w:val="0"/>
      <w:marTop w:val="0"/>
      <w:marBottom w:val="0"/>
      <w:divBdr>
        <w:top w:val="none" w:sz="0" w:space="0" w:color="auto"/>
        <w:left w:val="none" w:sz="0" w:space="0" w:color="auto"/>
        <w:bottom w:val="none" w:sz="0" w:space="0" w:color="auto"/>
        <w:right w:val="none" w:sz="0" w:space="0" w:color="auto"/>
      </w:divBdr>
    </w:div>
    <w:div w:id="1323314828">
      <w:bodyDiv w:val="1"/>
      <w:marLeft w:val="0"/>
      <w:marRight w:val="0"/>
      <w:marTop w:val="0"/>
      <w:marBottom w:val="0"/>
      <w:divBdr>
        <w:top w:val="none" w:sz="0" w:space="0" w:color="auto"/>
        <w:left w:val="none" w:sz="0" w:space="0" w:color="auto"/>
        <w:bottom w:val="none" w:sz="0" w:space="0" w:color="auto"/>
        <w:right w:val="none" w:sz="0" w:space="0" w:color="auto"/>
      </w:divBdr>
    </w:div>
    <w:div w:id="1400244778">
      <w:bodyDiv w:val="1"/>
      <w:marLeft w:val="0"/>
      <w:marRight w:val="0"/>
      <w:marTop w:val="0"/>
      <w:marBottom w:val="0"/>
      <w:divBdr>
        <w:top w:val="none" w:sz="0" w:space="0" w:color="auto"/>
        <w:left w:val="none" w:sz="0" w:space="0" w:color="auto"/>
        <w:bottom w:val="none" w:sz="0" w:space="0" w:color="auto"/>
        <w:right w:val="none" w:sz="0" w:space="0" w:color="auto"/>
      </w:divBdr>
    </w:div>
    <w:div w:id="1579754723">
      <w:bodyDiv w:val="1"/>
      <w:marLeft w:val="0"/>
      <w:marRight w:val="0"/>
      <w:marTop w:val="0"/>
      <w:marBottom w:val="0"/>
      <w:divBdr>
        <w:top w:val="none" w:sz="0" w:space="0" w:color="auto"/>
        <w:left w:val="none" w:sz="0" w:space="0" w:color="auto"/>
        <w:bottom w:val="none" w:sz="0" w:space="0" w:color="auto"/>
        <w:right w:val="none" w:sz="0" w:space="0" w:color="auto"/>
      </w:divBdr>
    </w:div>
    <w:div w:id="1741633747">
      <w:bodyDiv w:val="1"/>
      <w:marLeft w:val="0"/>
      <w:marRight w:val="0"/>
      <w:marTop w:val="0"/>
      <w:marBottom w:val="0"/>
      <w:divBdr>
        <w:top w:val="none" w:sz="0" w:space="0" w:color="auto"/>
        <w:left w:val="none" w:sz="0" w:space="0" w:color="auto"/>
        <w:bottom w:val="none" w:sz="0" w:space="0" w:color="auto"/>
        <w:right w:val="none" w:sz="0" w:space="0" w:color="auto"/>
      </w:divBdr>
    </w:div>
    <w:div w:id="1828135099">
      <w:bodyDiv w:val="1"/>
      <w:marLeft w:val="0"/>
      <w:marRight w:val="0"/>
      <w:marTop w:val="0"/>
      <w:marBottom w:val="0"/>
      <w:divBdr>
        <w:top w:val="none" w:sz="0" w:space="0" w:color="auto"/>
        <w:left w:val="none" w:sz="0" w:space="0" w:color="auto"/>
        <w:bottom w:val="none" w:sz="0" w:space="0" w:color="auto"/>
        <w:right w:val="none" w:sz="0" w:space="0" w:color="auto"/>
      </w:divBdr>
    </w:div>
    <w:div w:id="2001079277">
      <w:bodyDiv w:val="1"/>
      <w:marLeft w:val="0"/>
      <w:marRight w:val="0"/>
      <w:marTop w:val="0"/>
      <w:marBottom w:val="0"/>
      <w:divBdr>
        <w:top w:val="none" w:sz="0" w:space="0" w:color="auto"/>
        <w:left w:val="none" w:sz="0" w:space="0" w:color="auto"/>
        <w:bottom w:val="none" w:sz="0" w:space="0" w:color="auto"/>
        <w:right w:val="none" w:sz="0" w:space="0" w:color="auto"/>
      </w:divBdr>
    </w:div>
    <w:div w:id="2042435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orm.jotform.com/250154644351148"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sl.ku.edu/students/creditcourses"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areer.ku.edu/internship-exploration-enrollmentinterest-form-epsy-575las-490"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FACADDF7582545AE5EF97C9BF2309C" ma:contentTypeVersion="17" ma:contentTypeDescription="Create a new document." ma:contentTypeScope="" ma:versionID="ce3a4bd24207379ab41b6c0f9dc4e98a">
  <xsd:schema xmlns:xsd="http://www.w3.org/2001/XMLSchema" xmlns:xs="http://www.w3.org/2001/XMLSchema" xmlns:p="http://schemas.microsoft.com/office/2006/metadata/properties" xmlns:ns2="dafc6d91-d828-4708-b834-1bd0edb418d4" xmlns:ns3="a0af6c86-2626-4148-b963-0edb9f878fd9" targetNamespace="http://schemas.microsoft.com/office/2006/metadata/properties" ma:root="true" ma:fieldsID="d4aa9618d065867859831dc650215590" ns2:_="" ns3:_="">
    <xsd:import namespace="dafc6d91-d828-4708-b834-1bd0edb418d4"/>
    <xsd:import namespace="a0af6c86-2626-4148-b963-0edb9f878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c6d91-d828-4708-b834-1bd0edb41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1b4a28b-a1ab-4847-ba3c-299e8d39b1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af6c86-2626-4148-b963-0edb9f878f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5727c7a-e1c6-4465-9955-b5dc1b6b3e6b}" ma:internalName="TaxCatchAll" ma:showField="CatchAllData" ma:web="a0af6c86-2626-4148-b963-0edb9f878f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fc6d91-d828-4708-b834-1bd0edb418d4">
      <Terms xmlns="http://schemas.microsoft.com/office/infopath/2007/PartnerControls"/>
    </lcf76f155ced4ddcb4097134ff3c332f>
    <MediaLengthInSeconds xmlns="dafc6d91-d828-4708-b834-1bd0edb418d4" xsi:nil="true"/>
    <SharedWithUsers xmlns="a0af6c86-2626-4148-b963-0edb9f878fd9">
      <UserInfo>
        <DisplayName/>
        <AccountId xsi:nil="true"/>
        <AccountType/>
      </UserInfo>
    </SharedWithUsers>
    <TaxCatchAll xmlns="a0af6c86-2626-4148-b963-0edb9f878fd9" xsi:nil="true"/>
  </documentManagement>
</p:properties>
</file>

<file path=customXml/itemProps1.xml><?xml version="1.0" encoding="utf-8"?>
<ds:datastoreItem xmlns:ds="http://schemas.openxmlformats.org/officeDocument/2006/customXml" ds:itemID="{ED9346CC-3049-46B1-8AD4-EC3FBCF09B16}">
  <ds:schemaRefs>
    <ds:schemaRef ds:uri="http://schemas.microsoft.com/sharepoint/v3/contenttype/forms"/>
  </ds:schemaRefs>
</ds:datastoreItem>
</file>

<file path=customXml/itemProps2.xml><?xml version="1.0" encoding="utf-8"?>
<ds:datastoreItem xmlns:ds="http://schemas.openxmlformats.org/officeDocument/2006/customXml" ds:itemID="{BDF50027-FBC7-9548-98BF-65722F456FD8}">
  <ds:schemaRefs>
    <ds:schemaRef ds:uri="http://schemas.openxmlformats.org/officeDocument/2006/bibliography"/>
  </ds:schemaRefs>
</ds:datastoreItem>
</file>

<file path=customXml/itemProps3.xml><?xml version="1.0" encoding="utf-8"?>
<ds:datastoreItem xmlns:ds="http://schemas.openxmlformats.org/officeDocument/2006/customXml" ds:itemID="{92FF9232-0E17-4FE1-80DF-C619B082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c6d91-d828-4708-b834-1bd0edb418d4"/>
    <ds:schemaRef ds:uri="a0af6c86-2626-4148-b963-0edb9f878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A3A9A-70BF-4B80-A1AA-AF03BC73D910}">
  <ds:schemaRefs>
    <ds:schemaRef ds:uri="http://schemas.microsoft.com/office/2006/metadata/properties"/>
    <ds:schemaRef ds:uri="http://schemas.microsoft.com/office/infopath/2007/PartnerControls"/>
    <ds:schemaRef ds:uri="dafc6d91-d828-4708-b834-1bd0edb418d4"/>
    <ds:schemaRef ds:uri="a0af6c86-2626-4148-b963-0edb9f878fd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Kelsey Dachman</dc:creator>
  <keywords/>
  <dc:description/>
  <lastModifiedBy>KJ Abel Ruch</lastModifiedBy>
  <revision>5</revision>
  <lastPrinted>2023-02-08T01:06:00.0000000Z</lastPrinted>
  <dcterms:created xsi:type="dcterms:W3CDTF">2024-09-17T15:31:00.0000000Z</dcterms:created>
  <dcterms:modified xsi:type="dcterms:W3CDTF">2025-06-13T21:58:30.8371867Z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0x0101006EFACADDF7582545AE5EF97C9BF2309C</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